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9A9" w:rsidRDefault="007669A9" w:rsidP="003A18EA">
      <w:pPr>
        <w:pStyle w:val="a3"/>
        <w:framePr w:w="6427" w:h="830" w:wrap="auto" w:vAnchor="page" w:hAnchor="page" w:x="2919" w:y="961"/>
        <w:spacing w:line="268" w:lineRule="exact"/>
        <w:jc w:val="center"/>
        <w:rPr>
          <w:sz w:val="23"/>
          <w:szCs w:val="23"/>
          <w:lang w:bidi="he-IL"/>
        </w:rPr>
      </w:pPr>
      <w:r>
        <w:rPr>
          <w:sz w:val="23"/>
          <w:szCs w:val="23"/>
          <w:lang w:bidi="he-IL"/>
        </w:rPr>
        <w:t>Муниципальное бюджетное общеобразовательное учреждение «</w:t>
      </w:r>
      <w:proofErr w:type="spellStart"/>
      <w:r>
        <w:rPr>
          <w:sz w:val="23"/>
          <w:szCs w:val="23"/>
          <w:lang w:bidi="he-IL"/>
        </w:rPr>
        <w:t>Салаусский</w:t>
      </w:r>
      <w:proofErr w:type="spellEnd"/>
      <w:r>
        <w:rPr>
          <w:sz w:val="23"/>
          <w:szCs w:val="23"/>
          <w:lang w:bidi="he-IL"/>
        </w:rPr>
        <w:t xml:space="preserve"> многопрофильный лицей» </w:t>
      </w:r>
      <w:proofErr w:type="spellStart"/>
      <w:r>
        <w:rPr>
          <w:sz w:val="23"/>
          <w:szCs w:val="23"/>
          <w:lang w:bidi="he-IL"/>
        </w:rPr>
        <w:t>Балтасинского</w:t>
      </w:r>
      <w:proofErr w:type="spellEnd"/>
      <w:r>
        <w:rPr>
          <w:sz w:val="23"/>
          <w:szCs w:val="23"/>
          <w:lang w:bidi="he-IL"/>
        </w:rPr>
        <w:t xml:space="preserve"> муниципального района РТ </w:t>
      </w:r>
    </w:p>
    <w:p w:rsidR="007669A9" w:rsidRDefault="007669A9" w:rsidP="007669A9">
      <w:pPr>
        <w:pStyle w:val="a3"/>
        <w:rPr>
          <w:sz w:val="23"/>
          <w:szCs w:val="23"/>
          <w:lang w:bidi="he-IL"/>
        </w:rPr>
      </w:pPr>
    </w:p>
    <w:p w:rsidR="007669A9" w:rsidRDefault="007669A9" w:rsidP="007669A9">
      <w:pPr>
        <w:rPr>
          <w:b/>
          <w:bCs/>
          <w:iCs/>
          <w:color w:val="000000"/>
          <w:u w:val="single"/>
        </w:rPr>
      </w:pPr>
    </w:p>
    <w:p w:rsidR="007669A9" w:rsidRDefault="007669A9" w:rsidP="007669A9">
      <w:pPr>
        <w:rPr>
          <w:b/>
          <w:bCs/>
          <w:iCs/>
          <w:color w:val="000000"/>
          <w:u w:val="single"/>
        </w:rPr>
      </w:pPr>
    </w:p>
    <w:p w:rsidR="007669A9" w:rsidRDefault="007669A9" w:rsidP="007669A9">
      <w:pPr>
        <w:rPr>
          <w:b/>
          <w:bCs/>
          <w:iCs/>
          <w:color w:val="000000"/>
          <w:u w:val="single"/>
        </w:rPr>
      </w:pPr>
    </w:p>
    <w:p w:rsidR="007669A9" w:rsidRDefault="007669A9" w:rsidP="007669A9">
      <w:pPr>
        <w:jc w:val="center"/>
        <w:rPr>
          <w:b/>
          <w:bCs/>
          <w:iCs/>
          <w:color w:val="000000"/>
          <w:u w:val="single"/>
        </w:rPr>
      </w:pPr>
    </w:p>
    <w:p w:rsidR="007669A9" w:rsidRDefault="007669A9" w:rsidP="007669A9">
      <w:pPr>
        <w:pStyle w:val="a3"/>
        <w:framePr w:w="3292" w:h="854" w:wrap="auto" w:hAnchor="text" w:x="1" w:y="1354"/>
        <w:spacing w:line="244" w:lineRule="exact"/>
        <w:ind w:left="4"/>
        <w:rPr>
          <w:sz w:val="23"/>
          <w:szCs w:val="23"/>
          <w:lang w:bidi="he-IL"/>
        </w:rPr>
      </w:pPr>
      <w:r>
        <w:rPr>
          <w:sz w:val="23"/>
          <w:szCs w:val="23"/>
          <w:lang w:bidi="he-IL"/>
        </w:rPr>
        <w:t xml:space="preserve">«Рассмотрено» </w:t>
      </w:r>
    </w:p>
    <w:p w:rsidR="007669A9" w:rsidRDefault="007669A9" w:rsidP="007669A9">
      <w:pPr>
        <w:pStyle w:val="a3"/>
        <w:framePr w:w="3292" w:h="854" w:wrap="auto" w:hAnchor="text" w:x="1" w:y="1354"/>
        <w:spacing w:line="244" w:lineRule="exact"/>
        <w:ind w:left="4"/>
        <w:rPr>
          <w:sz w:val="23"/>
          <w:szCs w:val="23"/>
          <w:lang w:bidi="he-IL"/>
        </w:rPr>
      </w:pPr>
      <w:r>
        <w:rPr>
          <w:sz w:val="23"/>
          <w:szCs w:val="23"/>
          <w:lang w:bidi="he-IL"/>
        </w:rPr>
        <w:t>на</w:t>
      </w:r>
      <w:r w:rsidRPr="00B05FFF">
        <w:rPr>
          <w:sz w:val="23"/>
          <w:szCs w:val="23"/>
          <w:lang w:bidi="he-IL"/>
        </w:rPr>
        <w:t xml:space="preserve"> </w:t>
      </w:r>
      <w:r>
        <w:rPr>
          <w:sz w:val="23"/>
          <w:szCs w:val="23"/>
          <w:lang w:bidi="he-IL"/>
        </w:rPr>
        <w:t>метод</w:t>
      </w:r>
      <w:r w:rsidRPr="00B05FFF">
        <w:rPr>
          <w:sz w:val="23"/>
          <w:szCs w:val="23"/>
          <w:lang w:bidi="he-IL"/>
        </w:rPr>
        <w:t>ическом</w:t>
      </w:r>
      <w:r>
        <w:rPr>
          <w:sz w:val="23"/>
          <w:szCs w:val="23"/>
          <w:lang w:bidi="he-IL"/>
        </w:rPr>
        <w:t xml:space="preserve"> объединении </w:t>
      </w:r>
    </w:p>
    <w:p w:rsidR="007669A9" w:rsidRDefault="007669A9" w:rsidP="007669A9">
      <w:pPr>
        <w:pStyle w:val="a3"/>
        <w:framePr w:w="3292" w:h="854" w:wrap="auto" w:hAnchor="text" w:x="1" w:y="1354"/>
        <w:spacing w:line="244" w:lineRule="exact"/>
        <w:ind w:left="4"/>
        <w:rPr>
          <w:sz w:val="23"/>
          <w:szCs w:val="23"/>
          <w:lang w:bidi="he-IL"/>
        </w:rPr>
      </w:pPr>
      <w:r>
        <w:rPr>
          <w:sz w:val="23"/>
          <w:szCs w:val="23"/>
          <w:lang w:bidi="he-IL"/>
        </w:rPr>
        <w:t xml:space="preserve">_________/ </w:t>
      </w:r>
      <w:proofErr w:type="spellStart"/>
      <w:r w:rsidR="003A18EA">
        <w:rPr>
          <w:sz w:val="23"/>
          <w:szCs w:val="23"/>
          <w:lang w:bidi="he-IL"/>
        </w:rPr>
        <w:t>Фатыйхова</w:t>
      </w:r>
      <w:proofErr w:type="spellEnd"/>
      <w:r w:rsidR="003A18EA">
        <w:rPr>
          <w:sz w:val="23"/>
          <w:szCs w:val="23"/>
          <w:lang w:bidi="he-IL"/>
        </w:rPr>
        <w:t xml:space="preserve"> З.Ш./             </w:t>
      </w:r>
    </w:p>
    <w:p w:rsidR="007669A9" w:rsidRDefault="007669A9" w:rsidP="007669A9">
      <w:pPr>
        <w:pStyle w:val="a3"/>
        <w:framePr w:w="3292" w:h="854" w:wrap="auto" w:hAnchor="text" w:x="1" w:y="1354"/>
        <w:spacing w:line="244" w:lineRule="exact"/>
        <w:ind w:left="4"/>
        <w:rPr>
          <w:sz w:val="23"/>
          <w:szCs w:val="23"/>
          <w:lang w:bidi="he-IL"/>
        </w:rPr>
      </w:pPr>
    </w:p>
    <w:p w:rsidR="007669A9" w:rsidRDefault="00080BCF" w:rsidP="007669A9">
      <w:pPr>
        <w:pStyle w:val="a3"/>
        <w:framePr w:w="3292" w:h="854" w:wrap="auto" w:hAnchor="text" w:x="1" w:y="1354"/>
        <w:spacing w:line="244" w:lineRule="exact"/>
        <w:ind w:left="4"/>
        <w:rPr>
          <w:sz w:val="23"/>
          <w:szCs w:val="23"/>
          <w:lang w:bidi="he-IL"/>
        </w:rPr>
      </w:pPr>
      <w:r>
        <w:rPr>
          <w:sz w:val="23"/>
          <w:szCs w:val="23"/>
          <w:lang w:bidi="he-IL"/>
        </w:rPr>
        <w:t>Прото</w:t>
      </w:r>
      <w:r w:rsidR="007669A9">
        <w:rPr>
          <w:sz w:val="23"/>
          <w:szCs w:val="23"/>
          <w:lang w:bidi="he-IL"/>
        </w:rPr>
        <w:t>кол №    /</w:t>
      </w:r>
    </w:p>
    <w:p w:rsidR="007669A9" w:rsidRDefault="007669A9" w:rsidP="007669A9">
      <w:pPr>
        <w:pStyle w:val="a3"/>
        <w:framePr w:w="3292" w:h="854" w:wrap="auto" w:hAnchor="text" w:x="1" w:y="1354"/>
        <w:spacing w:line="244" w:lineRule="exact"/>
        <w:ind w:left="4"/>
        <w:rPr>
          <w:sz w:val="23"/>
          <w:szCs w:val="23"/>
          <w:lang w:bidi="he-IL"/>
        </w:rPr>
      </w:pPr>
      <w:r>
        <w:rPr>
          <w:sz w:val="23"/>
          <w:szCs w:val="23"/>
          <w:lang w:bidi="he-IL"/>
        </w:rPr>
        <w:t xml:space="preserve">«__» </w:t>
      </w:r>
      <w:r w:rsidR="00DA30F4">
        <w:rPr>
          <w:sz w:val="23"/>
          <w:szCs w:val="23"/>
          <w:lang w:bidi="he-IL"/>
        </w:rPr>
        <w:t>_________ 202</w:t>
      </w:r>
      <w:r w:rsidR="0074113C">
        <w:rPr>
          <w:sz w:val="23"/>
          <w:szCs w:val="23"/>
          <w:lang w:bidi="he-IL"/>
        </w:rPr>
        <w:t>2</w:t>
      </w:r>
      <w:r>
        <w:rPr>
          <w:sz w:val="23"/>
          <w:szCs w:val="23"/>
          <w:lang w:bidi="he-IL"/>
        </w:rPr>
        <w:t>г.</w:t>
      </w:r>
    </w:p>
    <w:p w:rsidR="003A18EA" w:rsidRDefault="003A18EA" w:rsidP="003A18EA">
      <w:pPr>
        <w:pStyle w:val="a3"/>
        <w:framePr w:w="3542" w:h="1536" w:wrap="auto" w:vAnchor="page" w:hAnchor="page" w:x="4801" w:y="2554"/>
        <w:spacing w:line="244" w:lineRule="exact"/>
        <w:ind w:left="4"/>
        <w:rPr>
          <w:sz w:val="23"/>
          <w:szCs w:val="23"/>
          <w:lang w:bidi="he-IL"/>
        </w:rPr>
      </w:pPr>
      <w:r>
        <w:rPr>
          <w:sz w:val="23"/>
          <w:szCs w:val="23"/>
          <w:lang w:bidi="he-IL"/>
        </w:rPr>
        <w:t xml:space="preserve">«Согласовано» </w:t>
      </w:r>
    </w:p>
    <w:p w:rsidR="003A18EA" w:rsidRDefault="003A18EA" w:rsidP="003A18EA">
      <w:pPr>
        <w:pStyle w:val="a3"/>
        <w:framePr w:w="3542" w:h="1536" w:wrap="auto" w:vAnchor="page" w:hAnchor="page" w:x="4801" w:y="2554"/>
        <w:spacing w:line="244" w:lineRule="exact"/>
        <w:ind w:left="4"/>
        <w:rPr>
          <w:sz w:val="23"/>
          <w:szCs w:val="23"/>
          <w:lang w:bidi="he-IL"/>
        </w:rPr>
      </w:pPr>
      <w:r>
        <w:rPr>
          <w:sz w:val="23"/>
          <w:szCs w:val="23"/>
          <w:lang w:bidi="he-IL"/>
        </w:rPr>
        <w:t xml:space="preserve">заместитель руководителя по УВР </w:t>
      </w:r>
    </w:p>
    <w:p w:rsidR="003A18EA" w:rsidRPr="00422F82" w:rsidRDefault="003A18EA" w:rsidP="003A18EA">
      <w:pPr>
        <w:pStyle w:val="a3"/>
        <w:framePr w:w="3542" w:h="1536" w:wrap="auto" w:vAnchor="page" w:hAnchor="page" w:x="4801" w:y="2554"/>
        <w:tabs>
          <w:tab w:val="left" w:pos="321"/>
          <w:tab w:val="left" w:pos="1540"/>
        </w:tabs>
        <w:spacing w:line="283" w:lineRule="exact"/>
        <w:rPr>
          <w:sz w:val="23"/>
          <w:szCs w:val="23"/>
          <w:lang w:bidi="he-IL"/>
        </w:rPr>
      </w:pPr>
      <w:r>
        <w:rPr>
          <w:sz w:val="23"/>
          <w:szCs w:val="23"/>
          <w:lang w:bidi="he-IL"/>
        </w:rPr>
        <w:t>____________/</w:t>
      </w:r>
      <w:proofErr w:type="spellStart"/>
      <w:r w:rsidR="00422F82">
        <w:rPr>
          <w:sz w:val="23"/>
          <w:szCs w:val="23"/>
          <w:lang w:bidi="he-IL"/>
        </w:rPr>
        <w:t>Сабирова</w:t>
      </w:r>
      <w:proofErr w:type="spellEnd"/>
      <w:r w:rsidR="00422F82">
        <w:rPr>
          <w:sz w:val="23"/>
          <w:szCs w:val="23"/>
          <w:lang w:bidi="he-IL"/>
        </w:rPr>
        <w:t xml:space="preserve"> Л.Р./</w:t>
      </w:r>
    </w:p>
    <w:p w:rsidR="003A18EA" w:rsidRDefault="003A18EA" w:rsidP="003A18EA">
      <w:pPr>
        <w:pStyle w:val="a3"/>
        <w:framePr w:w="3542" w:h="1536" w:wrap="auto" w:vAnchor="page" w:hAnchor="page" w:x="4801" w:y="2554"/>
        <w:tabs>
          <w:tab w:val="left" w:pos="321"/>
          <w:tab w:val="left" w:pos="1540"/>
        </w:tabs>
        <w:spacing w:line="283" w:lineRule="exact"/>
        <w:rPr>
          <w:sz w:val="23"/>
          <w:szCs w:val="23"/>
          <w:lang w:bidi="he-IL"/>
        </w:rPr>
      </w:pPr>
    </w:p>
    <w:p w:rsidR="003A18EA" w:rsidRDefault="003A18EA" w:rsidP="003A18EA">
      <w:pPr>
        <w:pStyle w:val="a3"/>
        <w:framePr w:w="3542" w:h="1536" w:wrap="auto" w:vAnchor="page" w:hAnchor="page" w:x="4801" w:y="2554"/>
        <w:spacing w:line="244" w:lineRule="exact"/>
        <w:ind w:left="4"/>
        <w:rPr>
          <w:sz w:val="23"/>
          <w:szCs w:val="23"/>
          <w:lang w:bidi="he-IL"/>
        </w:rPr>
      </w:pPr>
      <w:r>
        <w:rPr>
          <w:sz w:val="23"/>
          <w:szCs w:val="23"/>
          <w:lang w:bidi="he-IL"/>
        </w:rPr>
        <w:t xml:space="preserve"> «      » _________ 202</w:t>
      </w:r>
      <w:r w:rsidR="0074113C">
        <w:rPr>
          <w:sz w:val="23"/>
          <w:szCs w:val="23"/>
          <w:lang w:bidi="he-IL"/>
        </w:rPr>
        <w:t>2</w:t>
      </w:r>
      <w:r>
        <w:rPr>
          <w:sz w:val="23"/>
          <w:szCs w:val="23"/>
          <w:lang w:bidi="he-IL"/>
        </w:rPr>
        <w:t>г</w:t>
      </w:r>
      <w:proofErr w:type="gramStart"/>
      <w:r>
        <w:rPr>
          <w:sz w:val="23"/>
          <w:szCs w:val="23"/>
          <w:lang w:bidi="he-IL"/>
        </w:rPr>
        <w:t>..</w:t>
      </w:r>
      <w:proofErr w:type="gramEnd"/>
    </w:p>
    <w:p w:rsidR="003A18EA" w:rsidRDefault="003A18EA" w:rsidP="003A18EA">
      <w:pPr>
        <w:pStyle w:val="a3"/>
        <w:framePr w:w="3542" w:h="1536" w:wrap="auto" w:vAnchor="page" w:hAnchor="page" w:x="4801" w:y="2554"/>
        <w:tabs>
          <w:tab w:val="left" w:pos="321"/>
          <w:tab w:val="left" w:pos="1540"/>
        </w:tabs>
        <w:spacing w:line="283" w:lineRule="exact"/>
        <w:rPr>
          <w:sz w:val="23"/>
          <w:szCs w:val="23"/>
          <w:lang w:bidi="he-IL"/>
        </w:rPr>
      </w:pPr>
    </w:p>
    <w:p w:rsidR="003A18EA" w:rsidRDefault="003A18EA" w:rsidP="003A18EA">
      <w:pPr>
        <w:pStyle w:val="a3"/>
        <w:framePr w:w="2971" w:h="1531" w:wrap="auto" w:vAnchor="page" w:hAnchor="page" w:x="8641" w:y="2555"/>
        <w:rPr>
          <w:sz w:val="23"/>
          <w:szCs w:val="23"/>
          <w:lang w:bidi="he-IL"/>
        </w:rPr>
      </w:pPr>
      <w:r>
        <w:rPr>
          <w:sz w:val="23"/>
          <w:szCs w:val="23"/>
          <w:lang w:bidi="he-IL"/>
        </w:rPr>
        <w:t xml:space="preserve">« Утверждаю» </w:t>
      </w:r>
    </w:p>
    <w:p w:rsidR="003A18EA" w:rsidRDefault="003A18EA" w:rsidP="003A18EA">
      <w:pPr>
        <w:pStyle w:val="a3"/>
        <w:framePr w:w="2971" w:h="1531" w:wrap="auto" w:vAnchor="page" w:hAnchor="page" w:x="8641" w:y="2555"/>
        <w:rPr>
          <w:sz w:val="23"/>
          <w:szCs w:val="23"/>
          <w:lang w:bidi="he-IL"/>
        </w:rPr>
      </w:pPr>
      <w:r>
        <w:rPr>
          <w:sz w:val="23"/>
          <w:szCs w:val="23"/>
          <w:lang w:bidi="he-IL"/>
        </w:rPr>
        <w:t xml:space="preserve">  </w:t>
      </w:r>
      <w:r w:rsidRPr="00B05FFF">
        <w:rPr>
          <w:sz w:val="23"/>
          <w:szCs w:val="23"/>
          <w:lang w:bidi="he-IL"/>
        </w:rPr>
        <w:t xml:space="preserve">Директор </w:t>
      </w:r>
      <w:r>
        <w:rPr>
          <w:sz w:val="23"/>
          <w:szCs w:val="23"/>
          <w:lang w:bidi="he-IL"/>
        </w:rPr>
        <w:t>лицея:</w:t>
      </w:r>
    </w:p>
    <w:p w:rsidR="003A18EA" w:rsidRDefault="003A18EA" w:rsidP="003A18EA">
      <w:pPr>
        <w:pStyle w:val="a3"/>
        <w:framePr w:w="2971" w:h="1531" w:wrap="auto" w:vAnchor="page" w:hAnchor="page" w:x="8641" w:y="2555"/>
        <w:spacing w:line="244" w:lineRule="exact"/>
        <w:rPr>
          <w:sz w:val="23"/>
          <w:szCs w:val="23"/>
          <w:lang w:bidi="he-IL"/>
        </w:rPr>
      </w:pPr>
      <w:r w:rsidRPr="0095676C">
        <w:rPr>
          <w:i/>
          <w:iCs/>
          <w:sz w:val="23"/>
          <w:szCs w:val="23"/>
          <w:lang w:bidi="he-IL"/>
        </w:rPr>
        <w:t>_____</w:t>
      </w:r>
      <w:r>
        <w:rPr>
          <w:i/>
          <w:iCs/>
          <w:sz w:val="23"/>
          <w:szCs w:val="23"/>
          <w:lang w:bidi="he-IL"/>
        </w:rPr>
        <w:t>_</w:t>
      </w:r>
      <w:r w:rsidRPr="0095676C">
        <w:rPr>
          <w:i/>
          <w:iCs/>
          <w:sz w:val="23"/>
          <w:szCs w:val="23"/>
          <w:lang w:bidi="he-IL"/>
        </w:rPr>
        <w:t>_</w:t>
      </w:r>
      <w:r w:rsidRPr="007444F3">
        <w:rPr>
          <w:i/>
          <w:iCs/>
          <w:sz w:val="23"/>
          <w:szCs w:val="23"/>
          <w:lang w:bidi="he-IL"/>
        </w:rPr>
        <w:t xml:space="preserve"> /</w:t>
      </w:r>
      <w:proofErr w:type="spellStart"/>
      <w:r w:rsidR="00422F82">
        <w:rPr>
          <w:sz w:val="23"/>
          <w:szCs w:val="23"/>
          <w:lang w:bidi="he-IL"/>
        </w:rPr>
        <w:t>Загидуллин</w:t>
      </w:r>
      <w:proofErr w:type="spellEnd"/>
      <w:r w:rsidR="00422F82">
        <w:rPr>
          <w:sz w:val="23"/>
          <w:szCs w:val="23"/>
          <w:lang w:bidi="he-IL"/>
        </w:rPr>
        <w:t xml:space="preserve"> Н.Н.</w:t>
      </w:r>
      <w:r w:rsidR="007D15E8">
        <w:rPr>
          <w:sz w:val="23"/>
          <w:szCs w:val="23"/>
          <w:lang w:bidi="he-IL"/>
        </w:rPr>
        <w:t>/</w:t>
      </w:r>
      <w:r>
        <w:rPr>
          <w:sz w:val="23"/>
          <w:szCs w:val="23"/>
          <w:lang w:bidi="he-IL"/>
        </w:rPr>
        <w:t xml:space="preserve"> </w:t>
      </w:r>
    </w:p>
    <w:p w:rsidR="003A18EA" w:rsidRDefault="003A18EA" w:rsidP="003A18EA">
      <w:pPr>
        <w:pStyle w:val="a3"/>
        <w:framePr w:w="2971" w:h="1531" w:wrap="auto" w:vAnchor="page" w:hAnchor="page" w:x="8641" w:y="2555"/>
        <w:spacing w:line="244" w:lineRule="exact"/>
        <w:ind w:left="192"/>
        <w:rPr>
          <w:sz w:val="23"/>
          <w:szCs w:val="23"/>
          <w:lang w:bidi="he-IL"/>
        </w:rPr>
      </w:pPr>
    </w:p>
    <w:p w:rsidR="003A18EA" w:rsidRDefault="00422F82" w:rsidP="003A18EA">
      <w:pPr>
        <w:pStyle w:val="a3"/>
        <w:framePr w:w="2971" w:h="1531" w:wrap="auto" w:vAnchor="page" w:hAnchor="page" w:x="8641" w:y="2555"/>
        <w:spacing w:line="292" w:lineRule="exact"/>
        <w:rPr>
          <w:sz w:val="23"/>
          <w:szCs w:val="23"/>
          <w:lang w:bidi="he-IL"/>
        </w:rPr>
      </w:pPr>
      <w:r>
        <w:rPr>
          <w:sz w:val="23"/>
          <w:szCs w:val="23"/>
          <w:lang w:bidi="he-IL"/>
        </w:rPr>
        <w:t>от «__» ________ 202</w:t>
      </w:r>
      <w:r w:rsidR="0074113C">
        <w:rPr>
          <w:sz w:val="23"/>
          <w:szCs w:val="23"/>
          <w:lang w:bidi="he-IL"/>
        </w:rPr>
        <w:t>2</w:t>
      </w:r>
      <w:r w:rsidR="003A18EA">
        <w:rPr>
          <w:sz w:val="23"/>
          <w:szCs w:val="23"/>
          <w:lang w:bidi="he-IL"/>
        </w:rPr>
        <w:t>г.</w:t>
      </w:r>
    </w:p>
    <w:p w:rsidR="007669A9" w:rsidRDefault="007669A9" w:rsidP="007669A9">
      <w:pPr>
        <w:rPr>
          <w:b/>
          <w:bCs/>
          <w:iCs/>
          <w:color w:val="000000"/>
          <w:u w:val="single"/>
        </w:rPr>
      </w:pPr>
    </w:p>
    <w:p w:rsidR="007669A9" w:rsidRDefault="007669A9" w:rsidP="007669A9">
      <w:pPr>
        <w:rPr>
          <w:b/>
          <w:bCs/>
          <w:iCs/>
          <w:color w:val="000000"/>
          <w:u w:val="single"/>
        </w:rPr>
      </w:pPr>
    </w:p>
    <w:p w:rsidR="007669A9" w:rsidRDefault="007669A9" w:rsidP="007669A9">
      <w:pPr>
        <w:rPr>
          <w:b/>
          <w:bCs/>
          <w:iCs/>
          <w:color w:val="000000"/>
          <w:u w:val="single"/>
        </w:rPr>
      </w:pPr>
    </w:p>
    <w:p w:rsidR="007669A9" w:rsidRDefault="007669A9" w:rsidP="007669A9">
      <w:pPr>
        <w:rPr>
          <w:b/>
          <w:bCs/>
          <w:iCs/>
          <w:color w:val="000000"/>
          <w:u w:val="single"/>
        </w:rPr>
      </w:pPr>
    </w:p>
    <w:p w:rsidR="007669A9" w:rsidRDefault="007669A9" w:rsidP="007669A9">
      <w:pPr>
        <w:rPr>
          <w:b/>
          <w:bCs/>
          <w:iCs/>
          <w:color w:val="000000"/>
          <w:u w:val="single"/>
        </w:rPr>
      </w:pPr>
    </w:p>
    <w:p w:rsidR="007669A9" w:rsidRDefault="007669A9" w:rsidP="007669A9">
      <w:pPr>
        <w:rPr>
          <w:b/>
          <w:bCs/>
          <w:iCs/>
          <w:color w:val="000000"/>
          <w:u w:val="single"/>
        </w:rPr>
      </w:pPr>
    </w:p>
    <w:p w:rsidR="007669A9" w:rsidRDefault="007669A9" w:rsidP="007669A9">
      <w:pPr>
        <w:rPr>
          <w:b/>
          <w:bCs/>
          <w:iCs/>
          <w:color w:val="000000"/>
          <w:u w:val="single"/>
        </w:rPr>
      </w:pPr>
    </w:p>
    <w:p w:rsidR="007669A9" w:rsidRDefault="007669A9" w:rsidP="007669A9">
      <w:pPr>
        <w:rPr>
          <w:b/>
          <w:bCs/>
          <w:iCs/>
          <w:color w:val="000000"/>
          <w:u w:val="single"/>
        </w:rPr>
      </w:pPr>
    </w:p>
    <w:p w:rsidR="007669A9" w:rsidRDefault="007669A9" w:rsidP="007669A9">
      <w:pPr>
        <w:rPr>
          <w:b/>
          <w:bCs/>
          <w:iCs/>
          <w:color w:val="000000"/>
          <w:u w:val="single"/>
        </w:rPr>
      </w:pPr>
    </w:p>
    <w:p w:rsidR="007669A9" w:rsidRDefault="007669A9" w:rsidP="007669A9">
      <w:pPr>
        <w:rPr>
          <w:b/>
          <w:bCs/>
          <w:iCs/>
          <w:color w:val="000000"/>
          <w:u w:val="single"/>
        </w:rPr>
      </w:pPr>
    </w:p>
    <w:p w:rsidR="007669A9" w:rsidRDefault="007669A9" w:rsidP="007669A9">
      <w:pPr>
        <w:rPr>
          <w:b/>
          <w:bCs/>
          <w:iCs/>
          <w:color w:val="000000"/>
          <w:u w:val="single"/>
        </w:rPr>
      </w:pPr>
    </w:p>
    <w:p w:rsidR="007D15E8" w:rsidRPr="007444F3" w:rsidRDefault="007D15E8" w:rsidP="007D15E8">
      <w:pPr>
        <w:pStyle w:val="a3"/>
        <w:framePr w:w="4111" w:h="825" w:wrap="auto" w:vAnchor="page" w:hAnchor="page" w:x="4148" w:y="7047"/>
        <w:spacing w:line="278" w:lineRule="exact"/>
        <w:jc w:val="center"/>
        <w:rPr>
          <w:b/>
          <w:bCs/>
          <w:szCs w:val="22"/>
          <w:lang w:bidi="he-IL"/>
        </w:rPr>
      </w:pPr>
      <w:r>
        <w:rPr>
          <w:b/>
          <w:bCs/>
          <w:szCs w:val="22"/>
          <w:lang w:bidi="he-IL"/>
        </w:rPr>
        <w:t xml:space="preserve">Программа внеурочной деятельности «Основы шахматного искусства»  для </w:t>
      </w:r>
      <w:proofErr w:type="gramStart"/>
      <w:r>
        <w:rPr>
          <w:b/>
          <w:bCs/>
          <w:szCs w:val="22"/>
          <w:lang w:bidi="he-IL"/>
        </w:rPr>
        <w:t>обучающихся</w:t>
      </w:r>
      <w:proofErr w:type="gramEnd"/>
      <w:r>
        <w:rPr>
          <w:b/>
          <w:bCs/>
          <w:szCs w:val="22"/>
          <w:lang w:bidi="he-IL"/>
        </w:rPr>
        <w:t xml:space="preserve"> 2-9 класса</w:t>
      </w:r>
    </w:p>
    <w:p w:rsidR="007669A9" w:rsidRDefault="007669A9" w:rsidP="007669A9">
      <w:pPr>
        <w:rPr>
          <w:b/>
          <w:bCs/>
          <w:iCs/>
          <w:color w:val="000000"/>
          <w:u w:val="single"/>
        </w:rPr>
      </w:pPr>
    </w:p>
    <w:p w:rsidR="007669A9" w:rsidRDefault="007669A9" w:rsidP="007669A9">
      <w:pPr>
        <w:rPr>
          <w:b/>
          <w:bCs/>
          <w:iCs/>
          <w:color w:val="000000"/>
          <w:u w:val="single"/>
        </w:rPr>
      </w:pPr>
    </w:p>
    <w:p w:rsidR="007669A9" w:rsidRDefault="007669A9" w:rsidP="007669A9">
      <w:pPr>
        <w:rPr>
          <w:b/>
          <w:bCs/>
          <w:iCs/>
          <w:color w:val="000000"/>
          <w:u w:val="single"/>
        </w:rPr>
      </w:pPr>
    </w:p>
    <w:p w:rsidR="007D15E8" w:rsidRDefault="007D15E8" w:rsidP="007669A9">
      <w:pPr>
        <w:rPr>
          <w:b/>
          <w:bCs/>
          <w:iCs/>
          <w:color w:val="000000"/>
          <w:u w:val="single"/>
        </w:rPr>
      </w:pPr>
    </w:p>
    <w:p w:rsidR="007D15E8" w:rsidRDefault="007D15E8" w:rsidP="007669A9">
      <w:pPr>
        <w:rPr>
          <w:b/>
          <w:bCs/>
          <w:iCs/>
          <w:color w:val="000000"/>
          <w:u w:val="single"/>
        </w:rPr>
      </w:pPr>
    </w:p>
    <w:p w:rsidR="007D15E8" w:rsidRDefault="007D15E8" w:rsidP="007669A9">
      <w:pPr>
        <w:rPr>
          <w:b/>
          <w:bCs/>
          <w:iCs/>
          <w:color w:val="000000"/>
          <w:u w:val="single"/>
        </w:rPr>
      </w:pPr>
    </w:p>
    <w:p w:rsidR="007D15E8" w:rsidRDefault="007D15E8" w:rsidP="007669A9">
      <w:pPr>
        <w:rPr>
          <w:b/>
          <w:bCs/>
          <w:iCs/>
          <w:color w:val="000000"/>
          <w:u w:val="single"/>
        </w:rPr>
      </w:pPr>
    </w:p>
    <w:p w:rsidR="007669A9" w:rsidRDefault="007669A9" w:rsidP="007669A9">
      <w:pPr>
        <w:rPr>
          <w:b/>
          <w:bCs/>
          <w:iCs/>
          <w:color w:val="000000"/>
          <w:u w:val="single"/>
        </w:rPr>
      </w:pPr>
    </w:p>
    <w:p w:rsidR="007669A9" w:rsidRDefault="007669A9" w:rsidP="007669A9">
      <w:pPr>
        <w:rPr>
          <w:b/>
          <w:bCs/>
          <w:iCs/>
          <w:color w:val="000000"/>
          <w:u w:val="single"/>
        </w:rPr>
      </w:pPr>
    </w:p>
    <w:p w:rsidR="007669A9" w:rsidRDefault="007669A9" w:rsidP="007669A9">
      <w:pPr>
        <w:rPr>
          <w:b/>
          <w:bCs/>
          <w:iCs/>
          <w:color w:val="000000"/>
          <w:u w:val="single"/>
        </w:rPr>
      </w:pPr>
    </w:p>
    <w:p w:rsidR="00100990" w:rsidRDefault="00100990"/>
    <w:p w:rsidR="007669A9" w:rsidRDefault="007669A9"/>
    <w:p w:rsidR="007669A9" w:rsidRDefault="007669A9"/>
    <w:p w:rsidR="007669A9" w:rsidRDefault="007D15E8" w:rsidP="007D15E8">
      <w:pPr>
        <w:tabs>
          <w:tab w:val="left" w:pos="5798"/>
        </w:tabs>
      </w:pPr>
      <w:r>
        <w:tab/>
      </w:r>
    </w:p>
    <w:p w:rsidR="007D15E8" w:rsidRDefault="007D15E8" w:rsidP="007D15E8">
      <w:pPr>
        <w:tabs>
          <w:tab w:val="left" w:pos="5798"/>
        </w:tabs>
      </w:pPr>
    </w:p>
    <w:p w:rsidR="007D15E8" w:rsidRDefault="007D15E8" w:rsidP="007D15E8">
      <w:pPr>
        <w:tabs>
          <w:tab w:val="left" w:pos="5798"/>
        </w:tabs>
      </w:pPr>
    </w:p>
    <w:p w:rsidR="007D15E8" w:rsidRDefault="007D15E8" w:rsidP="007D15E8">
      <w:pPr>
        <w:tabs>
          <w:tab w:val="left" w:pos="5798"/>
        </w:tabs>
      </w:pPr>
    </w:p>
    <w:p w:rsidR="007D15E8" w:rsidRDefault="007D15E8" w:rsidP="007D15E8">
      <w:pPr>
        <w:pStyle w:val="a3"/>
        <w:framePr w:w="8668" w:h="849" w:wrap="auto" w:vAnchor="page" w:hAnchor="page" w:x="2805" w:y="11866"/>
        <w:spacing w:line="273" w:lineRule="exact"/>
        <w:ind w:left="5544" w:right="9" w:hanging="1353"/>
        <w:rPr>
          <w:sz w:val="23"/>
          <w:szCs w:val="23"/>
          <w:lang w:bidi="he-IL"/>
        </w:rPr>
      </w:pPr>
      <w:r>
        <w:rPr>
          <w:sz w:val="23"/>
          <w:szCs w:val="23"/>
          <w:lang w:bidi="he-IL"/>
        </w:rPr>
        <w:t xml:space="preserve">Составитель: </w:t>
      </w:r>
      <w:proofErr w:type="spellStart"/>
      <w:r w:rsidR="00422F82">
        <w:rPr>
          <w:sz w:val="23"/>
          <w:szCs w:val="23"/>
          <w:lang w:bidi="he-IL"/>
        </w:rPr>
        <w:t>Накипов</w:t>
      </w:r>
      <w:proofErr w:type="spellEnd"/>
      <w:r w:rsidR="00422F82">
        <w:rPr>
          <w:sz w:val="23"/>
          <w:szCs w:val="23"/>
          <w:lang w:bidi="he-IL"/>
        </w:rPr>
        <w:t xml:space="preserve"> Айдар </w:t>
      </w:r>
      <w:proofErr w:type="spellStart"/>
      <w:r w:rsidR="00422F82">
        <w:rPr>
          <w:sz w:val="23"/>
          <w:szCs w:val="23"/>
          <w:lang w:bidi="he-IL"/>
        </w:rPr>
        <w:t>Рафаэлевич</w:t>
      </w:r>
      <w:proofErr w:type="spellEnd"/>
      <w:r>
        <w:rPr>
          <w:sz w:val="23"/>
          <w:szCs w:val="23"/>
          <w:lang w:bidi="he-IL"/>
        </w:rPr>
        <w:t xml:space="preserve"> </w:t>
      </w:r>
    </w:p>
    <w:p w:rsidR="007D15E8" w:rsidRDefault="007D15E8" w:rsidP="007D15E8">
      <w:pPr>
        <w:pStyle w:val="a3"/>
        <w:framePr w:w="8668" w:h="849" w:wrap="auto" w:vAnchor="page" w:hAnchor="page" w:x="2805" w:y="11866"/>
        <w:spacing w:line="273" w:lineRule="exact"/>
        <w:ind w:left="5544" w:right="9" w:hanging="1353"/>
        <w:rPr>
          <w:sz w:val="23"/>
          <w:szCs w:val="23"/>
          <w:lang w:bidi="he-IL"/>
        </w:rPr>
      </w:pPr>
      <w:r>
        <w:rPr>
          <w:sz w:val="23"/>
          <w:szCs w:val="23"/>
          <w:lang w:bidi="he-IL"/>
        </w:rPr>
        <w:t xml:space="preserve">                       учитель </w:t>
      </w:r>
      <w:r w:rsidR="00422F82">
        <w:rPr>
          <w:sz w:val="23"/>
          <w:szCs w:val="23"/>
          <w:lang w:bidi="he-IL"/>
        </w:rPr>
        <w:t>истории</w:t>
      </w:r>
    </w:p>
    <w:p w:rsidR="007D15E8" w:rsidRDefault="007D15E8" w:rsidP="007D15E8">
      <w:pPr>
        <w:tabs>
          <w:tab w:val="left" w:pos="5798"/>
        </w:tabs>
      </w:pPr>
    </w:p>
    <w:p w:rsidR="007D15E8" w:rsidRDefault="007D15E8" w:rsidP="007D15E8">
      <w:pPr>
        <w:tabs>
          <w:tab w:val="left" w:pos="5798"/>
        </w:tabs>
      </w:pPr>
    </w:p>
    <w:p w:rsidR="007D15E8" w:rsidRDefault="007D15E8" w:rsidP="007D15E8">
      <w:pPr>
        <w:tabs>
          <w:tab w:val="left" w:pos="5798"/>
        </w:tabs>
      </w:pPr>
    </w:p>
    <w:p w:rsidR="007669A9" w:rsidRDefault="007669A9"/>
    <w:p w:rsidR="007669A9" w:rsidRDefault="007669A9"/>
    <w:p w:rsidR="007669A9" w:rsidRDefault="007669A9"/>
    <w:p w:rsidR="007669A9" w:rsidRDefault="007669A9"/>
    <w:p w:rsidR="007669A9" w:rsidRDefault="007669A9"/>
    <w:p w:rsidR="007D15E8" w:rsidRDefault="007D15E8"/>
    <w:p w:rsidR="007D15E8" w:rsidRPr="007D15E8" w:rsidRDefault="007D15E8" w:rsidP="007D15E8"/>
    <w:p w:rsidR="007D15E8" w:rsidRDefault="007D15E8" w:rsidP="007D15E8"/>
    <w:p w:rsidR="007D15E8" w:rsidRDefault="00422F82" w:rsidP="007D15E8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</w:t>
      </w:r>
      <w:r w:rsidR="007D15E8">
        <w:t>202</w:t>
      </w:r>
      <w:r w:rsidR="0074113C">
        <w:t>2</w:t>
      </w:r>
      <w:r w:rsidR="007D15E8">
        <w:t>-202</w:t>
      </w:r>
      <w:r w:rsidR="0074113C">
        <w:t>3</w:t>
      </w:r>
      <w:bookmarkStart w:id="0" w:name="_GoBack"/>
      <w:bookmarkEnd w:id="0"/>
      <w:r w:rsidR="007D15E8">
        <w:t>учебный год</w:t>
      </w:r>
    </w:p>
    <w:p w:rsidR="007D15E8" w:rsidRDefault="007D15E8" w:rsidP="007D15E8"/>
    <w:p w:rsidR="007669A9" w:rsidRPr="007D15E8" w:rsidRDefault="007669A9" w:rsidP="007D15E8">
      <w:pPr>
        <w:sectPr w:rsidR="007669A9" w:rsidRPr="007D15E8" w:rsidSect="003A18EA">
          <w:pgSz w:w="11906" w:h="16838"/>
          <w:pgMar w:top="1134" w:right="1701" w:bottom="991" w:left="850" w:header="708" w:footer="708" w:gutter="0"/>
          <w:cols w:space="708"/>
          <w:docGrid w:linePitch="360"/>
        </w:sectPr>
      </w:pPr>
    </w:p>
    <w:p w:rsidR="007669A9" w:rsidRPr="00A10090" w:rsidRDefault="007669A9" w:rsidP="007669A9">
      <w:pPr>
        <w:jc w:val="center"/>
        <w:rPr>
          <w:b/>
          <w:bCs/>
          <w:iCs/>
          <w:color w:val="000000"/>
          <w:u w:val="single"/>
        </w:rPr>
      </w:pPr>
      <w:r w:rsidRPr="00A10090">
        <w:rPr>
          <w:b/>
          <w:bCs/>
          <w:iCs/>
          <w:color w:val="000000"/>
          <w:u w:val="single"/>
        </w:rPr>
        <w:lastRenderedPageBreak/>
        <w:t>ПОЯСНИТЕЛЬНАЯ ЗАПИСКА</w:t>
      </w:r>
    </w:p>
    <w:p w:rsidR="007669A9" w:rsidRPr="00A10090" w:rsidRDefault="007669A9" w:rsidP="007669A9">
      <w:pPr>
        <w:jc w:val="center"/>
        <w:rPr>
          <w:color w:val="000000"/>
        </w:rPr>
      </w:pPr>
    </w:p>
    <w:tbl>
      <w:tblPr>
        <w:tblW w:w="102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7425"/>
      </w:tblGrid>
      <w:tr w:rsidR="007669A9" w:rsidRPr="00A10090" w:rsidTr="007208E3">
        <w:trPr>
          <w:tblCellSpacing w:w="0" w:type="dxa"/>
        </w:trPr>
        <w:tc>
          <w:tcPr>
            <w:tcW w:w="2835" w:type="dxa"/>
          </w:tcPr>
          <w:p w:rsidR="007669A9" w:rsidRPr="00A10090" w:rsidRDefault="007669A9" w:rsidP="007208E3">
            <w:r w:rsidRPr="00A10090">
              <w:t> Полное название программы</w:t>
            </w:r>
          </w:p>
        </w:tc>
        <w:tc>
          <w:tcPr>
            <w:tcW w:w="7425" w:type="dxa"/>
          </w:tcPr>
          <w:p w:rsidR="007669A9" w:rsidRPr="00A10090" w:rsidRDefault="007669A9" w:rsidP="007208E3">
            <w:pPr>
              <w:tabs>
                <w:tab w:val="left" w:pos="2685"/>
              </w:tabs>
              <w:jc w:val="center"/>
            </w:pPr>
            <w:r w:rsidRPr="00A10090">
              <w:t>  Программа «Основы шахматного искусства»</w:t>
            </w:r>
          </w:p>
          <w:p w:rsidR="007669A9" w:rsidRPr="00A10090" w:rsidRDefault="007669A9" w:rsidP="007208E3"/>
        </w:tc>
      </w:tr>
      <w:tr w:rsidR="007669A9" w:rsidRPr="00A10090" w:rsidTr="007208E3">
        <w:trPr>
          <w:trHeight w:val="430"/>
          <w:tblCellSpacing w:w="0" w:type="dxa"/>
        </w:trPr>
        <w:tc>
          <w:tcPr>
            <w:tcW w:w="2835" w:type="dxa"/>
          </w:tcPr>
          <w:p w:rsidR="007669A9" w:rsidRPr="00A10090" w:rsidRDefault="007669A9" w:rsidP="007208E3">
            <w:r w:rsidRPr="00A10090">
              <w:t>Количество часов</w:t>
            </w:r>
          </w:p>
        </w:tc>
        <w:tc>
          <w:tcPr>
            <w:tcW w:w="7425" w:type="dxa"/>
          </w:tcPr>
          <w:p w:rsidR="007669A9" w:rsidRPr="00A10090" w:rsidRDefault="00DA30F4" w:rsidP="000B6936">
            <w:r>
              <w:t> 68часов в год, 2</w:t>
            </w:r>
            <w:r w:rsidR="007669A9" w:rsidRPr="00A10090">
              <w:t xml:space="preserve"> час</w:t>
            </w:r>
            <w:r>
              <w:t>а</w:t>
            </w:r>
            <w:r w:rsidR="007669A9" w:rsidRPr="00A10090">
              <w:t xml:space="preserve"> в неделю.</w:t>
            </w:r>
          </w:p>
        </w:tc>
      </w:tr>
      <w:tr w:rsidR="007669A9" w:rsidRPr="00A10090" w:rsidTr="007208E3">
        <w:trPr>
          <w:tblCellSpacing w:w="0" w:type="dxa"/>
        </w:trPr>
        <w:tc>
          <w:tcPr>
            <w:tcW w:w="2835" w:type="dxa"/>
          </w:tcPr>
          <w:p w:rsidR="007669A9" w:rsidRPr="00A10090" w:rsidRDefault="007669A9" w:rsidP="007208E3">
            <w:r w:rsidRPr="00A10090">
              <w:t xml:space="preserve"> Учебник</w:t>
            </w:r>
          </w:p>
        </w:tc>
        <w:tc>
          <w:tcPr>
            <w:tcW w:w="7425" w:type="dxa"/>
          </w:tcPr>
          <w:p w:rsidR="007669A9" w:rsidRPr="00A10090" w:rsidRDefault="007669A9" w:rsidP="007208E3">
            <w:r w:rsidRPr="00A10090">
              <w:t> </w:t>
            </w:r>
            <w:r w:rsidRPr="00A10090">
              <w:rPr>
                <w:bCs/>
                <w:color w:val="000000"/>
                <w:spacing w:val="-3"/>
              </w:rPr>
              <w:t>Рабочая программа к курсу «</w:t>
            </w:r>
            <w:r w:rsidRPr="00A10090">
              <w:t>Основы шахматного искусства</w:t>
            </w:r>
            <w:r w:rsidRPr="00A10090">
              <w:rPr>
                <w:bCs/>
                <w:color w:val="000000"/>
                <w:spacing w:val="-3"/>
              </w:rPr>
              <w:t xml:space="preserve">» </w:t>
            </w:r>
            <w:r w:rsidRPr="00A10090">
              <w:t xml:space="preserve">составлена на основе программы шахматного образования в школе под редакцией И.Г. </w:t>
            </w:r>
            <w:proofErr w:type="spellStart"/>
            <w:r w:rsidRPr="00A10090">
              <w:t>Сухина</w:t>
            </w:r>
            <w:proofErr w:type="spellEnd"/>
          </w:p>
        </w:tc>
      </w:tr>
      <w:tr w:rsidR="007669A9" w:rsidRPr="00A10090" w:rsidTr="007208E3">
        <w:trPr>
          <w:tblCellSpacing w:w="0" w:type="dxa"/>
        </w:trPr>
        <w:tc>
          <w:tcPr>
            <w:tcW w:w="2835" w:type="dxa"/>
          </w:tcPr>
          <w:p w:rsidR="007669A9" w:rsidRPr="00A10090" w:rsidRDefault="007669A9" w:rsidP="007208E3">
            <w:pPr>
              <w:pStyle w:val="c30"/>
              <w:spacing w:before="0" w:beforeAutospacing="0" w:after="0" w:afterAutospacing="0"/>
            </w:pPr>
            <w:r w:rsidRPr="00A10090">
              <w:rPr>
                <w:rStyle w:val="c43"/>
              </w:rPr>
              <w:t xml:space="preserve">Для каких </w:t>
            </w:r>
            <w:r w:rsidR="007208E3" w:rsidRPr="00A10090">
              <w:rPr>
                <w:rStyle w:val="c43"/>
              </w:rPr>
              <w:t>обучающихся</w:t>
            </w:r>
            <w:r w:rsidRPr="00A10090">
              <w:rPr>
                <w:rStyle w:val="c43"/>
              </w:rPr>
              <w:t xml:space="preserve"> </w:t>
            </w:r>
          </w:p>
          <w:p w:rsidR="007669A9" w:rsidRPr="00A10090" w:rsidRDefault="007669A9" w:rsidP="007208E3"/>
        </w:tc>
        <w:tc>
          <w:tcPr>
            <w:tcW w:w="7425" w:type="dxa"/>
          </w:tcPr>
          <w:p w:rsidR="007669A9" w:rsidRPr="00A10090" w:rsidRDefault="007208E3" w:rsidP="007208E3">
            <w:pPr>
              <w:pStyle w:val="c30"/>
              <w:spacing w:before="0" w:beforeAutospacing="0" w:after="0" w:afterAutospacing="0"/>
              <w:jc w:val="both"/>
            </w:pPr>
            <w:r w:rsidRPr="00A10090">
              <w:t>Д</w:t>
            </w:r>
            <w:r w:rsidR="007669A9" w:rsidRPr="00A10090">
              <w:t>ля</w:t>
            </w:r>
            <w:r>
              <w:t xml:space="preserve"> </w:t>
            </w:r>
            <w:proofErr w:type="gramStart"/>
            <w:r>
              <w:t>об</w:t>
            </w:r>
            <w:r w:rsidRPr="00A10090">
              <w:t>учающихся</w:t>
            </w:r>
            <w:proofErr w:type="gramEnd"/>
            <w:r w:rsidR="007669A9" w:rsidRPr="00A10090">
              <w:t xml:space="preserve"> средней степени</w:t>
            </w:r>
          </w:p>
          <w:p w:rsidR="007669A9" w:rsidRPr="00A10090" w:rsidRDefault="007669A9" w:rsidP="007208E3"/>
        </w:tc>
      </w:tr>
      <w:tr w:rsidR="007669A9" w:rsidRPr="00A10090" w:rsidTr="007208E3">
        <w:trPr>
          <w:trHeight w:val="1235"/>
          <w:tblCellSpacing w:w="0" w:type="dxa"/>
        </w:trPr>
        <w:tc>
          <w:tcPr>
            <w:tcW w:w="2835" w:type="dxa"/>
          </w:tcPr>
          <w:p w:rsidR="007669A9" w:rsidRPr="00A10090" w:rsidRDefault="007669A9" w:rsidP="007208E3">
            <w:pPr>
              <w:pStyle w:val="c30"/>
              <w:spacing w:before="0" w:beforeAutospacing="0" w:after="0" w:afterAutospacing="0"/>
              <w:jc w:val="both"/>
            </w:pPr>
            <w:r w:rsidRPr="00A10090">
              <w:rPr>
                <w:rStyle w:val="c43"/>
              </w:rPr>
              <w:t xml:space="preserve">Возрастные особенности </w:t>
            </w:r>
            <w:proofErr w:type="gramStart"/>
            <w:r w:rsidR="007208E3">
              <w:rPr>
                <w:rStyle w:val="c43"/>
              </w:rPr>
              <w:t>об</w:t>
            </w:r>
            <w:r w:rsidR="007208E3" w:rsidRPr="00A10090">
              <w:rPr>
                <w:rStyle w:val="c43"/>
              </w:rPr>
              <w:t>учающихся</w:t>
            </w:r>
            <w:proofErr w:type="gramEnd"/>
            <w:r w:rsidRPr="00A10090">
              <w:rPr>
                <w:rStyle w:val="c43"/>
              </w:rPr>
              <w:t xml:space="preserve"> для которых составлена программа:   </w:t>
            </w:r>
            <w:r w:rsidRPr="00A10090">
              <w:t xml:space="preserve"> </w:t>
            </w:r>
          </w:p>
          <w:p w:rsidR="007669A9" w:rsidRPr="00A10090" w:rsidRDefault="007669A9" w:rsidP="007208E3">
            <w:pPr>
              <w:pStyle w:val="c30"/>
              <w:spacing w:before="0" w:beforeAutospacing="0" w:after="0" w:afterAutospacing="0"/>
              <w:rPr>
                <w:rStyle w:val="c43"/>
              </w:rPr>
            </w:pPr>
          </w:p>
        </w:tc>
        <w:tc>
          <w:tcPr>
            <w:tcW w:w="7425" w:type="dxa"/>
          </w:tcPr>
          <w:p w:rsidR="007669A9" w:rsidRPr="00A10090" w:rsidRDefault="007669A9" w:rsidP="007208E3">
            <w:pPr>
              <w:pStyle w:val="c30"/>
              <w:spacing w:before="0" w:beforeAutospacing="0" w:after="0" w:afterAutospacing="0"/>
              <w:jc w:val="both"/>
            </w:pPr>
            <w:r w:rsidRPr="00A10090">
              <w:rPr>
                <w:rStyle w:val="c43"/>
              </w:rPr>
              <w:t xml:space="preserve"> </w:t>
            </w:r>
            <w:r w:rsidRPr="00A10090">
              <w:t xml:space="preserve">для </w:t>
            </w:r>
            <w:proofErr w:type="gramStart"/>
            <w:r w:rsidR="007208E3">
              <w:t>об</w:t>
            </w:r>
            <w:r w:rsidR="007208E3" w:rsidRPr="00A10090">
              <w:t>учающихся</w:t>
            </w:r>
            <w:proofErr w:type="gramEnd"/>
            <w:r w:rsidRPr="00A10090">
              <w:t xml:space="preserve"> в </w:t>
            </w:r>
            <w:r w:rsidR="00DA30F4">
              <w:t>2-9 классе,  8-15</w:t>
            </w:r>
            <w:r w:rsidRPr="00A10090">
              <w:t xml:space="preserve"> летние дети</w:t>
            </w:r>
          </w:p>
          <w:p w:rsidR="007669A9" w:rsidRPr="00A10090" w:rsidRDefault="007669A9" w:rsidP="007208E3">
            <w:pPr>
              <w:pStyle w:val="c30"/>
              <w:spacing w:before="0" w:beforeAutospacing="0" w:after="0" w:afterAutospacing="0"/>
              <w:jc w:val="both"/>
            </w:pPr>
            <w:r w:rsidRPr="00A10090">
              <w:rPr>
                <w:rStyle w:val="c43"/>
              </w:rPr>
              <w:t xml:space="preserve"> </w:t>
            </w:r>
          </w:p>
          <w:p w:rsidR="007669A9" w:rsidRPr="00A10090" w:rsidRDefault="007669A9" w:rsidP="007208E3">
            <w:pPr>
              <w:pStyle w:val="c30"/>
              <w:spacing w:before="0" w:beforeAutospacing="0" w:after="0" w:afterAutospacing="0"/>
              <w:jc w:val="both"/>
            </w:pPr>
          </w:p>
        </w:tc>
      </w:tr>
      <w:tr w:rsidR="007669A9" w:rsidRPr="00A10090" w:rsidTr="007208E3">
        <w:trPr>
          <w:tblCellSpacing w:w="0" w:type="dxa"/>
        </w:trPr>
        <w:tc>
          <w:tcPr>
            <w:tcW w:w="2835" w:type="dxa"/>
          </w:tcPr>
          <w:p w:rsidR="007669A9" w:rsidRPr="00A10090" w:rsidRDefault="007669A9" w:rsidP="007208E3">
            <w:pPr>
              <w:pStyle w:val="c30"/>
              <w:spacing w:before="0" w:beforeAutospacing="0" w:after="0" w:afterAutospacing="0"/>
              <w:jc w:val="both"/>
            </w:pPr>
            <w:r w:rsidRPr="00A10090">
              <w:rPr>
                <w:rStyle w:val="c43"/>
              </w:rPr>
              <w:t xml:space="preserve">Связи с другими предметами и их обоснования (кратко): </w:t>
            </w:r>
            <w:r w:rsidRPr="00A10090">
              <w:t xml:space="preserve"> </w:t>
            </w:r>
          </w:p>
          <w:p w:rsidR="007669A9" w:rsidRPr="00A10090" w:rsidRDefault="007669A9" w:rsidP="007208E3">
            <w:pPr>
              <w:pStyle w:val="c30"/>
              <w:spacing w:before="0" w:beforeAutospacing="0" w:after="0" w:afterAutospacing="0"/>
              <w:jc w:val="both"/>
              <w:rPr>
                <w:rStyle w:val="c43"/>
              </w:rPr>
            </w:pPr>
          </w:p>
        </w:tc>
        <w:tc>
          <w:tcPr>
            <w:tcW w:w="7425" w:type="dxa"/>
          </w:tcPr>
          <w:p w:rsidR="007669A9" w:rsidRPr="00A10090" w:rsidRDefault="007669A9" w:rsidP="007208E3">
            <w:pPr>
              <w:pStyle w:val="c30"/>
              <w:spacing w:before="0" w:beforeAutospacing="0" w:after="0" w:afterAutospacing="0"/>
              <w:jc w:val="both"/>
              <w:rPr>
                <w:rStyle w:val="c43"/>
              </w:rPr>
            </w:pPr>
            <w:r w:rsidRPr="00A10090">
              <w:t xml:space="preserve">   математика, окружающий мир</w:t>
            </w:r>
          </w:p>
        </w:tc>
      </w:tr>
      <w:tr w:rsidR="007669A9" w:rsidRPr="00A10090" w:rsidTr="007208E3">
        <w:trPr>
          <w:tblCellSpacing w:w="0" w:type="dxa"/>
        </w:trPr>
        <w:tc>
          <w:tcPr>
            <w:tcW w:w="2835" w:type="dxa"/>
          </w:tcPr>
          <w:p w:rsidR="007669A9" w:rsidRPr="00A10090" w:rsidRDefault="007669A9" w:rsidP="007208E3">
            <w:r w:rsidRPr="00A10090">
              <w:t> Цель программы</w:t>
            </w:r>
          </w:p>
        </w:tc>
        <w:tc>
          <w:tcPr>
            <w:tcW w:w="7425" w:type="dxa"/>
          </w:tcPr>
          <w:p w:rsidR="007669A9" w:rsidRPr="00A10090" w:rsidRDefault="007669A9" w:rsidP="007208E3">
            <w:pPr>
              <w:jc w:val="both"/>
            </w:pPr>
            <w:r w:rsidRPr="00A10090">
              <w:t xml:space="preserve">Создание условий для личностного и интеллектуального развития </w:t>
            </w:r>
            <w:r w:rsidR="007208E3">
              <w:t>об</w:t>
            </w:r>
            <w:r w:rsidR="007208E3" w:rsidRPr="00A10090">
              <w:t>уча</w:t>
            </w:r>
            <w:r w:rsidR="007208E3">
              <w:t>ю</w:t>
            </w:r>
            <w:r w:rsidR="007208E3" w:rsidRPr="00A10090">
              <w:t>щихся</w:t>
            </w:r>
            <w:r w:rsidRPr="00A10090">
              <w:t>, формирования общей культуры и организации содержательного досуга посредством обучения игре в шахматы.</w:t>
            </w:r>
          </w:p>
          <w:p w:rsidR="007669A9" w:rsidRPr="00A10090" w:rsidRDefault="007669A9" w:rsidP="007208E3"/>
        </w:tc>
      </w:tr>
      <w:tr w:rsidR="007669A9" w:rsidRPr="00A10090" w:rsidTr="007208E3">
        <w:trPr>
          <w:tblCellSpacing w:w="0" w:type="dxa"/>
        </w:trPr>
        <w:tc>
          <w:tcPr>
            <w:tcW w:w="2835" w:type="dxa"/>
          </w:tcPr>
          <w:p w:rsidR="007669A9" w:rsidRPr="00A10090" w:rsidRDefault="007669A9" w:rsidP="007208E3">
            <w:r w:rsidRPr="00A10090">
              <w:t xml:space="preserve">Задачи программы </w:t>
            </w:r>
          </w:p>
        </w:tc>
        <w:tc>
          <w:tcPr>
            <w:tcW w:w="7425" w:type="dxa"/>
          </w:tcPr>
          <w:p w:rsidR="007669A9" w:rsidRPr="00A10090" w:rsidRDefault="007669A9" w:rsidP="007669A9">
            <w:pPr>
              <w:numPr>
                <w:ilvl w:val="0"/>
                <w:numId w:val="20"/>
              </w:numPr>
              <w:jc w:val="both"/>
            </w:pPr>
            <w:r w:rsidRPr="00A10090">
              <w:t>научить школьника самостоятельно находить личностно значимые смыслы в конкретной учебной деятельности;</w:t>
            </w:r>
          </w:p>
          <w:p w:rsidR="007669A9" w:rsidRPr="00A10090" w:rsidRDefault="007669A9" w:rsidP="007669A9">
            <w:pPr>
              <w:numPr>
                <w:ilvl w:val="0"/>
                <w:numId w:val="20"/>
              </w:numPr>
              <w:jc w:val="both"/>
            </w:pPr>
            <w:r w:rsidRPr="00A10090">
              <w:t>создание условий для формирования и развития ключевых компетенций </w:t>
            </w:r>
            <w:r w:rsidR="007208E3">
              <w:t>об</w:t>
            </w:r>
            <w:r w:rsidR="007208E3" w:rsidRPr="00A10090">
              <w:t>учающихся</w:t>
            </w:r>
            <w:r w:rsidRPr="00A10090">
              <w:t xml:space="preserve"> (коммуникативных, интеллектуальных, социальных);</w:t>
            </w:r>
          </w:p>
          <w:p w:rsidR="007669A9" w:rsidRPr="00A10090" w:rsidRDefault="007669A9" w:rsidP="007669A9">
            <w:pPr>
              <w:numPr>
                <w:ilvl w:val="0"/>
                <w:numId w:val="20"/>
              </w:numPr>
              <w:jc w:val="both"/>
            </w:pPr>
            <w:r w:rsidRPr="00A10090">
              <w:t>развивать интеллектуальные процессы, творческое мышление;</w:t>
            </w:r>
          </w:p>
          <w:p w:rsidR="007669A9" w:rsidRPr="00A10090" w:rsidRDefault="007669A9" w:rsidP="007669A9">
            <w:pPr>
              <w:numPr>
                <w:ilvl w:val="0"/>
                <w:numId w:val="20"/>
              </w:numPr>
              <w:jc w:val="both"/>
            </w:pPr>
            <w:r w:rsidRPr="00A10090">
              <w:t xml:space="preserve">формировать универсальные способы </w:t>
            </w:r>
            <w:proofErr w:type="spellStart"/>
            <w:r w:rsidRPr="00A10090">
              <w:t>мыследеятельности</w:t>
            </w:r>
            <w:proofErr w:type="spellEnd"/>
            <w:r w:rsidRPr="00A10090">
              <w:t xml:space="preserve"> (абстрактно-логического мышления, памяти, внимания, творческого воображения, умения производить логические операции).   </w:t>
            </w:r>
          </w:p>
          <w:p w:rsidR="007669A9" w:rsidRPr="00A10090" w:rsidRDefault="007669A9" w:rsidP="007669A9">
            <w:pPr>
              <w:numPr>
                <w:ilvl w:val="0"/>
                <w:numId w:val="20"/>
              </w:numPr>
              <w:jc w:val="both"/>
            </w:pPr>
            <w:r w:rsidRPr="00A10090">
              <w:t xml:space="preserve">развить навыки групповой работы; </w:t>
            </w:r>
          </w:p>
          <w:p w:rsidR="007669A9" w:rsidRPr="00A10090" w:rsidRDefault="007669A9" w:rsidP="007669A9">
            <w:pPr>
              <w:numPr>
                <w:ilvl w:val="0"/>
                <w:numId w:val="20"/>
              </w:numPr>
              <w:jc w:val="both"/>
            </w:pPr>
            <w:r w:rsidRPr="00A10090">
              <w:t>способствовать развитию управления своими эмоциями и действиями;</w:t>
            </w:r>
          </w:p>
          <w:p w:rsidR="007669A9" w:rsidRPr="00A10090" w:rsidRDefault="007669A9" w:rsidP="007669A9">
            <w:pPr>
              <w:numPr>
                <w:ilvl w:val="0"/>
                <w:numId w:val="20"/>
              </w:numPr>
              <w:jc w:val="both"/>
            </w:pPr>
            <w:r w:rsidRPr="00A10090">
              <w:t xml:space="preserve">заложить идеи развития у подростков собственной активности, </w:t>
            </w:r>
            <w:proofErr w:type="spellStart"/>
            <w:r w:rsidRPr="00A10090">
              <w:t>целепологания</w:t>
            </w:r>
            <w:proofErr w:type="spellEnd"/>
            <w:r w:rsidRPr="00A10090">
              <w:t>, личной ответственности;</w:t>
            </w:r>
          </w:p>
          <w:p w:rsidR="007669A9" w:rsidRPr="00A10090" w:rsidRDefault="007669A9" w:rsidP="007669A9">
            <w:pPr>
              <w:numPr>
                <w:ilvl w:val="0"/>
                <w:numId w:val="20"/>
              </w:numPr>
              <w:jc w:val="both"/>
            </w:pPr>
            <w:r w:rsidRPr="00A10090">
              <w:t>воспитывать целеустремлённость, самообладание, бережное отношение ко времени;</w:t>
            </w:r>
          </w:p>
          <w:p w:rsidR="007669A9" w:rsidRPr="00A10090" w:rsidRDefault="007669A9" w:rsidP="007669A9">
            <w:pPr>
              <w:pStyle w:val="a8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090">
              <w:rPr>
                <w:rFonts w:ascii="Times New Roman" w:hAnsi="Times New Roman"/>
                <w:sz w:val="24"/>
                <w:szCs w:val="24"/>
              </w:rPr>
              <w:t xml:space="preserve">поддерживать увлеченность </w:t>
            </w:r>
            <w:proofErr w:type="gramStart"/>
            <w:r w:rsidRPr="00A10090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A10090">
              <w:rPr>
                <w:rFonts w:ascii="Times New Roman" w:hAnsi="Times New Roman"/>
                <w:sz w:val="24"/>
                <w:szCs w:val="24"/>
              </w:rPr>
              <w:t xml:space="preserve"> каким-либо учебным предметом, видом внеурочной деятельности.</w:t>
            </w:r>
          </w:p>
        </w:tc>
      </w:tr>
    </w:tbl>
    <w:p w:rsidR="007669A9" w:rsidRPr="00A10090" w:rsidRDefault="007669A9" w:rsidP="007669A9">
      <w:pPr>
        <w:jc w:val="center"/>
        <w:rPr>
          <w:color w:val="000000"/>
        </w:rPr>
      </w:pPr>
      <w:r w:rsidRPr="00A10090">
        <w:rPr>
          <w:color w:val="000000"/>
        </w:rPr>
        <w:t> </w:t>
      </w:r>
    </w:p>
    <w:p w:rsidR="007669A9" w:rsidRPr="00A10090" w:rsidRDefault="007669A9" w:rsidP="007669A9">
      <w:pPr>
        <w:jc w:val="both"/>
      </w:pPr>
      <w:r w:rsidRPr="00A10090">
        <w:t xml:space="preserve">         </w:t>
      </w:r>
      <w:r w:rsidRPr="00A10090">
        <w:rPr>
          <w:bCs/>
          <w:color w:val="000000"/>
          <w:spacing w:val="-3"/>
        </w:rPr>
        <w:t xml:space="preserve">         </w:t>
      </w:r>
      <w:r w:rsidRPr="00A10090">
        <w:t xml:space="preserve">Курс " Основы шахматного искусства " под редакцией И.Г. </w:t>
      </w:r>
      <w:proofErr w:type="spellStart"/>
      <w:r w:rsidRPr="00A10090">
        <w:t>Сухина</w:t>
      </w:r>
      <w:proofErr w:type="spellEnd"/>
      <w:r w:rsidRPr="00A10090">
        <w:t xml:space="preserve"> написан специально для начальной школы и рассматривается как система постепенно усложняющихся занимательных заданий и дидактических игр, позволяющих сформировать у детей внутренний план действий — способность действовать в уме.</w:t>
      </w:r>
    </w:p>
    <w:p w:rsidR="007669A9" w:rsidRPr="00A10090" w:rsidRDefault="007669A9" w:rsidP="007669A9">
      <w:pPr>
        <w:autoSpaceDE w:val="0"/>
        <w:autoSpaceDN w:val="0"/>
        <w:adjustRightInd w:val="0"/>
        <w:jc w:val="both"/>
        <w:rPr>
          <w:bCs/>
          <w:color w:val="231F20"/>
        </w:rPr>
      </w:pPr>
      <w:r w:rsidRPr="00A10090">
        <w:rPr>
          <w:b/>
          <w:bCs/>
          <w:color w:val="231F20"/>
        </w:rPr>
        <w:t xml:space="preserve">       Новизна  данной рабочей программы определена федеральным государственным стандартом</w:t>
      </w:r>
      <w:r w:rsidRPr="00A10090">
        <w:rPr>
          <w:bCs/>
          <w:color w:val="231F20"/>
        </w:rPr>
        <w:t xml:space="preserve"> начального общего образования 2010 года. Отличительными особенностями являются:</w:t>
      </w:r>
    </w:p>
    <w:p w:rsidR="007669A9" w:rsidRPr="00A10090" w:rsidRDefault="007669A9" w:rsidP="007669A9">
      <w:pPr>
        <w:pStyle w:val="3"/>
        <w:spacing w:before="0"/>
        <w:jc w:val="both"/>
        <w:rPr>
          <w:b w:val="0"/>
          <w:sz w:val="24"/>
          <w:szCs w:val="24"/>
        </w:rPr>
      </w:pPr>
      <w:r w:rsidRPr="00A10090">
        <w:rPr>
          <w:b w:val="0"/>
          <w:bCs/>
          <w:color w:val="231F20"/>
          <w:sz w:val="24"/>
          <w:szCs w:val="24"/>
        </w:rPr>
        <w:t xml:space="preserve">1.Определение видов    организации деятельности обучающихся, направленных  на достижение  </w:t>
      </w:r>
      <w:r w:rsidRPr="00A10090">
        <w:rPr>
          <w:sz w:val="24"/>
          <w:szCs w:val="24"/>
        </w:rPr>
        <w:t xml:space="preserve">личностных, </w:t>
      </w:r>
      <w:proofErr w:type="spellStart"/>
      <w:r w:rsidRPr="00A10090">
        <w:rPr>
          <w:sz w:val="24"/>
          <w:szCs w:val="24"/>
        </w:rPr>
        <w:t>метапредметных</w:t>
      </w:r>
      <w:proofErr w:type="spellEnd"/>
      <w:r w:rsidRPr="00A10090">
        <w:rPr>
          <w:sz w:val="24"/>
          <w:szCs w:val="24"/>
        </w:rPr>
        <w:t xml:space="preserve"> и предметных результатов</w:t>
      </w:r>
      <w:r w:rsidRPr="00A10090">
        <w:rPr>
          <w:b w:val="0"/>
          <w:sz w:val="24"/>
          <w:szCs w:val="24"/>
        </w:rPr>
        <w:t xml:space="preserve"> освоения учебного </w:t>
      </w:r>
      <w:r w:rsidRPr="00A10090">
        <w:rPr>
          <w:b w:val="0"/>
          <w:sz w:val="24"/>
          <w:szCs w:val="24"/>
        </w:rPr>
        <w:lastRenderedPageBreak/>
        <w:t>курса.</w:t>
      </w:r>
    </w:p>
    <w:p w:rsidR="007669A9" w:rsidRDefault="007669A9" w:rsidP="007669A9">
      <w:pPr>
        <w:pStyle w:val="3"/>
        <w:spacing w:before="0"/>
        <w:jc w:val="both"/>
        <w:rPr>
          <w:b w:val="0"/>
          <w:sz w:val="24"/>
          <w:szCs w:val="24"/>
        </w:rPr>
      </w:pPr>
      <w:r w:rsidRPr="00A10090">
        <w:rPr>
          <w:b w:val="0"/>
          <w:sz w:val="24"/>
          <w:szCs w:val="24"/>
        </w:rPr>
        <w:t xml:space="preserve">2. В основу реализации программы положены  </w:t>
      </w:r>
      <w:r w:rsidRPr="00A10090">
        <w:rPr>
          <w:sz w:val="24"/>
          <w:szCs w:val="24"/>
        </w:rPr>
        <w:t>ценностные ориентиры и  воспитательные результаты.</w:t>
      </w:r>
    </w:p>
    <w:p w:rsidR="007669A9" w:rsidRPr="00A10090" w:rsidRDefault="007669A9" w:rsidP="007669A9">
      <w:pPr>
        <w:pStyle w:val="3"/>
        <w:spacing w:before="0"/>
        <w:jc w:val="both"/>
        <w:rPr>
          <w:b w:val="0"/>
          <w:sz w:val="24"/>
          <w:szCs w:val="24"/>
        </w:rPr>
      </w:pPr>
      <w:r w:rsidRPr="00A10090">
        <w:rPr>
          <w:b w:val="0"/>
          <w:sz w:val="24"/>
          <w:szCs w:val="24"/>
        </w:rPr>
        <w:t xml:space="preserve">3.Ценностные ориентации организации деятельности  предполагают </w:t>
      </w:r>
      <w:r w:rsidRPr="00A10090">
        <w:rPr>
          <w:sz w:val="24"/>
          <w:szCs w:val="24"/>
        </w:rPr>
        <w:t>уровневую оценк</w:t>
      </w:r>
      <w:r w:rsidRPr="00A10090">
        <w:rPr>
          <w:b w:val="0"/>
          <w:sz w:val="24"/>
          <w:szCs w:val="24"/>
        </w:rPr>
        <w:t xml:space="preserve">у в достижении планируемых результатов.  </w:t>
      </w:r>
    </w:p>
    <w:p w:rsidR="007669A9" w:rsidRPr="00A10090" w:rsidRDefault="007669A9" w:rsidP="007669A9">
      <w:pPr>
        <w:pStyle w:val="3"/>
        <w:spacing w:before="0"/>
        <w:jc w:val="both"/>
        <w:rPr>
          <w:b w:val="0"/>
          <w:sz w:val="24"/>
          <w:szCs w:val="24"/>
        </w:rPr>
      </w:pPr>
      <w:r w:rsidRPr="00A10090">
        <w:rPr>
          <w:b w:val="0"/>
          <w:sz w:val="24"/>
          <w:szCs w:val="24"/>
        </w:rPr>
        <w:t>4.Достижения планируемых результатов отслеживаются  в рамках внутренней системы оценки: педагогом, администрацией.</w:t>
      </w:r>
    </w:p>
    <w:p w:rsidR="007669A9" w:rsidRPr="00A10090" w:rsidRDefault="007669A9" w:rsidP="007669A9">
      <w:pPr>
        <w:rPr>
          <w:b/>
          <w:u w:val="single"/>
        </w:rPr>
      </w:pPr>
      <w:r w:rsidRPr="00A10090">
        <w:rPr>
          <w:b/>
          <w:u w:val="single"/>
        </w:rPr>
        <w:t>КОНЦЕПЦИЯ ПРОГРАММЫ</w:t>
      </w:r>
    </w:p>
    <w:p w:rsidR="007669A9" w:rsidRPr="00A10090" w:rsidRDefault="007669A9" w:rsidP="007669A9">
      <w:pPr>
        <w:jc w:val="both"/>
      </w:pPr>
      <w:r w:rsidRPr="00A10090">
        <w:t xml:space="preserve">Шахматы – это не только игра, доставляющая детям много радости, удовольствия, но и действенное, эффективное средство их умственного развития. Процесс обучения азам шахматной игры способствует развитию у детей способности ориентироваться на плоскости, развитию аналитико-синтетической деятельности, мышления, суждений, умозаключений, учит ребенка запоминать, сравнивать, обобщать, предвидеть результаты своей деятельности и т.п. </w:t>
      </w:r>
      <w:proofErr w:type="spellStart"/>
      <w:r w:rsidRPr="00A10090">
        <w:t>В.А.Сухомлинский</w:t>
      </w:r>
      <w:proofErr w:type="spellEnd"/>
      <w:r w:rsidRPr="00A10090">
        <w:t xml:space="preserve"> писал: "Уже в дошкольном  возрасте среди детей выделяются теоретики, мечтатели". Шахматы необходимы и теоретикам, и мечтателям. Теоретикам они помогут отточить их логический аппарат, а у мечтателей они позволят создать столь необходимый для учёбы в школе баланс. Практика показала, что грамотно выстроенный процесс обучения шахматам много даёт и одарённым детям, и условно обычным, и слабым, и детям с различными функциональными расстройствами. Поэтому начинать обучение мудрой игре желательно как можно раньше, но, безусловно, на уровне, доступном для ребенка.</w:t>
      </w:r>
    </w:p>
    <w:p w:rsidR="007669A9" w:rsidRPr="00A10090" w:rsidRDefault="007669A9" w:rsidP="007669A9">
      <w:pPr>
        <w:jc w:val="both"/>
      </w:pPr>
      <w:r w:rsidRPr="00A10090">
        <w:t xml:space="preserve">Исследования отечественных и зарубежных психологов свидетельствуют о том, что одно из ценнейших умений, которое необходимо сформировать у детей как можно раньше, это умение действовать в уме, или, как указывает </w:t>
      </w:r>
      <w:proofErr w:type="spellStart"/>
      <w:r w:rsidRPr="00A10090">
        <w:t>Я.А.Пономарёв</w:t>
      </w:r>
      <w:proofErr w:type="spellEnd"/>
      <w:r w:rsidRPr="00A10090">
        <w:t xml:space="preserve">, "внутренний план действий". Проблема формирования внутреннего плана действий остаётся одной из самых актуальных и на заре XXI века. Когда следует начинать его формирование? Разумеется, в </w:t>
      </w:r>
      <w:proofErr w:type="spellStart"/>
      <w:r w:rsidRPr="00A10090">
        <w:t>сензитивный</w:t>
      </w:r>
      <w:proofErr w:type="spellEnd"/>
      <w:r w:rsidRPr="00A10090">
        <w:t xml:space="preserve"> период, т.е. тогда, когда ребёнок может без труда овладеть тем, на что в ином возрасте затратит гораздо больше времени. Идеальным инструментом для формирования умственных действий  представляются шахматы. Обучение игре в шахматы – не самоцель. Именно использование шахмат как средства обучения позволит наиболее полно использовать развивающий потенциал, заложенный в древней игре. Поэтому шахматы как школьный и дошкольный учебный предмет должны иметь структурированную систему постепенно усложняющихся занимательных развивающих заданий и дидактических игр. Базой такого подхода стали теория </w:t>
      </w:r>
      <w:proofErr w:type="spellStart"/>
      <w:r w:rsidRPr="00A10090">
        <w:t>П.Я.Гальперина</w:t>
      </w:r>
      <w:proofErr w:type="spellEnd"/>
      <w:r w:rsidRPr="00A10090">
        <w:t xml:space="preserve"> о поэтапном формировании умственных действий, а также исследования </w:t>
      </w:r>
      <w:proofErr w:type="spellStart"/>
      <w:r w:rsidRPr="00A10090">
        <w:t>Я.А.Пономарёва</w:t>
      </w:r>
      <w:proofErr w:type="spellEnd"/>
      <w:r w:rsidRPr="00A10090">
        <w:t xml:space="preserve"> о психологии творчества и стадиях развития внутреннего плана действий. Из всего многообразия шахматного материала отобран такой, который позволяет поэтапно сформировать внутренний план действий.</w:t>
      </w:r>
    </w:p>
    <w:p w:rsidR="007669A9" w:rsidRPr="00A10090" w:rsidRDefault="007669A9" w:rsidP="007669A9">
      <w:pPr>
        <w:pStyle w:val="a9"/>
        <w:ind w:left="0"/>
        <w:rPr>
          <w:b/>
          <w:bCs/>
          <w:u w:val="single"/>
        </w:rPr>
      </w:pPr>
      <w:r w:rsidRPr="00A10090">
        <w:rPr>
          <w:b/>
          <w:bCs/>
          <w:u w:val="single"/>
        </w:rPr>
        <w:t>ПРИНЦИПЫ ПЕДАГОГИЧЕСКОЙ ДЕЯТЕЛЬНОСТИ В РАБОТЕ С ДЕТЬМИ:</w:t>
      </w:r>
    </w:p>
    <w:p w:rsidR="007669A9" w:rsidRPr="00A10090" w:rsidRDefault="007669A9" w:rsidP="007669A9">
      <w:pPr>
        <w:jc w:val="both"/>
      </w:pPr>
      <w:r w:rsidRPr="00A10090">
        <w:t xml:space="preserve">Обучение осуществляется на основе </w:t>
      </w:r>
      <w:r w:rsidRPr="00A10090">
        <w:rPr>
          <w:i/>
          <w:u w:val="single"/>
        </w:rPr>
        <w:t>общих методических принципов:</w:t>
      </w:r>
    </w:p>
    <w:p w:rsidR="007669A9" w:rsidRPr="00A10090" w:rsidRDefault="007669A9" w:rsidP="007669A9">
      <w:pPr>
        <w:jc w:val="both"/>
      </w:pPr>
      <w:r w:rsidRPr="00A10090">
        <w:t>·       </w:t>
      </w:r>
      <w:r w:rsidRPr="00A10090">
        <w:rPr>
          <w:b/>
        </w:rPr>
        <w:t>Принцип развивающей деятельности:</w:t>
      </w:r>
      <w:r w:rsidRPr="00A10090">
        <w:t xml:space="preserve"> игра не ради игры, а с целью развития личности каждого участника и всего коллектива в целом.</w:t>
      </w:r>
    </w:p>
    <w:p w:rsidR="007669A9" w:rsidRPr="00A10090" w:rsidRDefault="007669A9" w:rsidP="007669A9">
      <w:pPr>
        <w:jc w:val="both"/>
      </w:pPr>
      <w:r w:rsidRPr="00A10090">
        <w:t>·     </w:t>
      </w:r>
      <w:r w:rsidRPr="00A10090">
        <w:rPr>
          <w:b/>
        </w:rPr>
        <w:t>Принцип активной включенности</w:t>
      </w:r>
      <w:r w:rsidRPr="00A10090">
        <w:t> каждого ребенка в игровое действие, а не пассивное        созерцание со стороны;</w:t>
      </w:r>
    </w:p>
    <w:p w:rsidR="007669A9" w:rsidRPr="00A10090" w:rsidRDefault="007669A9" w:rsidP="007669A9">
      <w:pPr>
        <w:jc w:val="both"/>
      </w:pPr>
      <w:r w:rsidRPr="00A10090">
        <w:t>·      </w:t>
      </w:r>
      <w:r w:rsidRPr="00A10090">
        <w:rPr>
          <w:b/>
        </w:rPr>
        <w:t>Принцип  доступности, последовательности и системности</w:t>
      </w:r>
      <w:r w:rsidRPr="00A10090">
        <w:t>  изложения программного материала.</w:t>
      </w:r>
    </w:p>
    <w:p w:rsidR="007669A9" w:rsidRPr="00A10090" w:rsidRDefault="007669A9" w:rsidP="007669A9">
      <w:pPr>
        <w:jc w:val="both"/>
      </w:pPr>
      <w:r w:rsidRPr="00A10090">
        <w:t> </w:t>
      </w:r>
    </w:p>
    <w:p w:rsidR="007669A9" w:rsidRPr="00A10090" w:rsidRDefault="007669A9" w:rsidP="007669A9">
      <w:pPr>
        <w:jc w:val="both"/>
      </w:pPr>
      <w:r w:rsidRPr="00A10090">
        <w:t xml:space="preserve">Основой организации работы с детьми в данной программе является </w:t>
      </w:r>
      <w:r w:rsidRPr="00A10090">
        <w:rPr>
          <w:i/>
          <w:u w:val="single"/>
        </w:rPr>
        <w:t>система дидактических принципов:</w:t>
      </w:r>
    </w:p>
    <w:p w:rsidR="007669A9" w:rsidRPr="00A10090" w:rsidRDefault="007669A9" w:rsidP="007669A9">
      <w:pPr>
        <w:jc w:val="both"/>
      </w:pPr>
      <w:r w:rsidRPr="00A10090">
        <w:t>·     </w:t>
      </w:r>
      <w:r w:rsidRPr="00A10090">
        <w:rPr>
          <w:b/>
        </w:rPr>
        <w:t>принцип психологической комфортности</w:t>
      </w:r>
      <w:r w:rsidRPr="00A10090">
        <w:t xml:space="preserve"> - создание образовательной среды, обеспечивающей снятие всех </w:t>
      </w:r>
      <w:proofErr w:type="spellStart"/>
      <w:r w:rsidRPr="00A10090">
        <w:t>стрессообразующих</w:t>
      </w:r>
      <w:proofErr w:type="spellEnd"/>
      <w:r w:rsidRPr="00A10090">
        <w:t xml:space="preserve"> факторов учебного процесса</w:t>
      </w:r>
    </w:p>
    <w:p w:rsidR="007669A9" w:rsidRPr="00A10090" w:rsidRDefault="007669A9" w:rsidP="007669A9">
      <w:pPr>
        <w:jc w:val="both"/>
      </w:pPr>
      <w:r w:rsidRPr="00A10090">
        <w:t>·     </w:t>
      </w:r>
      <w:r w:rsidRPr="00A10090">
        <w:rPr>
          <w:b/>
        </w:rPr>
        <w:t>принцип минимакса</w:t>
      </w:r>
      <w:r w:rsidRPr="00A10090">
        <w:t xml:space="preserve"> - обеспечивается возможность продвижения каждого ребенка своим темпом;</w:t>
      </w:r>
    </w:p>
    <w:p w:rsidR="007669A9" w:rsidRPr="00A10090" w:rsidRDefault="007669A9" w:rsidP="007669A9">
      <w:pPr>
        <w:jc w:val="both"/>
      </w:pPr>
      <w:r w:rsidRPr="00A10090">
        <w:lastRenderedPageBreak/>
        <w:t>·     </w:t>
      </w:r>
      <w:r w:rsidRPr="00A10090">
        <w:rPr>
          <w:b/>
        </w:rPr>
        <w:t>принцип целостного представления о мире</w:t>
      </w:r>
      <w:r w:rsidRPr="00A10090">
        <w:t> - при введении нового знания раскрывается его взаимосвязь с предметами и явлениями окружающего мира;</w:t>
      </w:r>
    </w:p>
    <w:p w:rsidR="007669A9" w:rsidRPr="00A10090" w:rsidRDefault="007669A9" w:rsidP="007669A9">
      <w:pPr>
        <w:jc w:val="both"/>
      </w:pPr>
      <w:r w:rsidRPr="00A10090">
        <w:t>·     </w:t>
      </w:r>
      <w:r w:rsidRPr="00A10090">
        <w:rPr>
          <w:b/>
        </w:rPr>
        <w:t>принцип вариативности</w:t>
      </w:r>
      <w:r w:rsidRPr="00A10090">
        <w:t> - у детей формируется умение осуществлять собственный выбор и им систематически предоставляется возможность выбора;</w:t>
      </w:r>
    </w:p>
    <w:p w:rsidR="007669A9" w:rsidRPr="00A10090" w:rsidRDefault="007669A9" w:rsidP="007669A9">
      <w:pPr>
        <w:jc w:val="both"/>
      </w:pPr>
      <w:r w:rsidRPr="00A10090">
        <w:t>·     </w:t>
      </w:r>
      <w:r w:rsidRPr="00A10090">
        <w:rPr>
          <w:b/>
        </w:rPr>
        <w:t>принцип творчества</w:t>
      </w:r>
      <w:r w:rsidRPr="00A10090">
        <w:t> - процесс обучения сориентирован на приобретение детьми собственного опыта творческой деятельности;</w:t>
      </w:r>
    </w:p>
    <w:p w:rsidR="007669A9" w:rsidRPr="00A10090" w:rsidRDefault="007669A9" w:rsidP="007669A9">
      <w:pPr>
        <w:jc w:val="both"/>
      </w:pPr>
      <w:r w:rsidRPr="00A10090">
        <w:t>        </w:t>
      </w:r>
    </w:p>
    <w:p w:rsidR="007669A9" w:rsidRPr="00A10090" w:rsidRDefault="007669A9" w:rsidP="007669A9">
      <w:pPr>
        <w:jc w:val="both"/>
      </w:pPr>
      <w:r w:rsidRPr="00A10090">
        <w:t>Изложенные выше принципы интегрируют современные научные взгляды об основах организации развивающего обучения, и обеспечивают решение задач интеллектуального и  личностного развития. Это позволяет рассчитывать на  проявление у детей устойчивого  интереса к занятиям шахматами, появление умений выстраивать внутренний план действий, развивать пространственное воображение, целеустремленность, настойчивость в достижении цели, учит принимать самостоятельные решения и нести ответственность за них.</w:t>
      </w:r>
    </w:p>
    <w:p w:rsidR="007669A9" w:rsidRPr="00A10090" w:rsidRDefault="007669A9" w:rsidP="007669A9">
      <w:pPr>
        <w:pStyle w:val="ab"/>
        <w:spacing w:before="0" w:beforeAutospacing="0" w:after="0" w:afterAutospacing="0"/>
        <w:rPr>
          <w:u w:val="single"/>
        </w:rPr>
      </w:pPr>
      <w:r w:rsidRPr="00A10090">
        <w:rPr>
          <w:b/>
          <w:bCs/>
          <w:u w:val="single"/>
        </w:rPr>
        <w:t>МОДЕЛЬ ВОСПИТАННИКА</w:t>
      </w:r>
    </w:p>
    <w:p w:rsidR="007669A9" w:rsidRPr="00A10090" w:rsidRDefault="007669A9" w:rsidP="007669A9">
      <w:pPr>
        <w:pStyle w:val="ab"/>
        <w:spacing w:before="0" w:beforeAutospacing="0" w:after="0" w:afterAutospacing="0"/>
        <w:ind w:left="720" w:hanging="360"/>
        <w:jc w:val="both"/>
      </w:pPr>
      <w:r w:rsidRPr="00A10090">
        <w:t xml:space="preserve">        Личность, здоровая физически, </w:t>
      </w:r>
      <w:proofErr w:type="gramStart"/>
      <w:r w:rsidRPr="00A10090">
        <w:t>духовно-нравственно</w:t>
      </w:r>
      <w:proofErr w:type="gramEnd"/>
      <w:r w:rsidRPr="00A10090">
        <w:t xml:space="preserve"> и социально;</w:t>
      </w:r>
    </w:p>
    <w:p w:rsidR="007669A9" w:rsidRPr="00A10090" w:rsidRDefault="007669A9" w:rsidP="007669A9">
      <w:pPr>
        <w:pStyle w:val="ab"/>
        <w:spacing w:before="0" w:beforeAutospacing="0" w:after="0" w:afterAutospacing="0"/>
        <w:ind w:left="720" w:hanging="360"/>
        <w:jc w:val="both"/>
      </w:pPr>
      <w:r w:rsidRPr="00A10090">
        <w:t>       Личность,  способная самостоятельно находить выход из проблемной ситуации, осуществить поисковую деятельность, проводить исследования, рефлексию деятельности, владеющая средствами и способами исследовательского труда;</w:t>
      </w:r>
    </w:p>
    <w:p w:rsidR="007669A9" w:rsidRPr="00A10090" w:rsidRDefault="007669A9" w:rsidP="007669A9">
      <w:pPr>
        <w:pStyle w:val="ab"/>
        <w:spacing w:before="0" w:beforeAutospacing="0" w:after="0" w:afterAutospacing="0"/>
        <w:ind w:left="720" w:hanging="360"/>
        <w:jc w:val="both"/>
      </w:pPr>
      <w:r w:rsidRPr="00A10090">
        <w:t>       Личность, способная осуществить самостоятельно продуктивную деятельность;</w:t>
      </w:r>
    </w:p>
    <w:p w:rsidR="007669A9" w:rsidRPr="00A10090" w:rsidRDefault="007669A9" w:rsidP="007669A9">
      <w:pPr>
        <w:pStyle w:val="ab"/>
        <w:spacing w:before="0" w:beforeAutospacing="0" w:after="0" w:afterAutospacing="0"/>
        <w:ind w:left="720" w:hanging="360"/>
        <w:jc w:val="both"/>
      </w:pPr>
      <w:r w:rsidRPr="00A10090">
        <w:t>        Личность, обладающая разносторонним интеллектом, высоким уровнем культуры;</w:t>
      </w:r>
    </w:p>
    <w:p w:rsidR="007669A9" w:rsidRPr="00A10090" w:rsidRDefault="007669A9" w:rsidP="007669A9">
      <w:pPr>
        <w:pStyle w:val="ab"/>
        <w:spacing w:before="0" w:beforeAutospacing="0" w:after="0" w:afterAutospacing="0"/>
        <w:ind w:left="540" w:hanging="180"/>
        <w:jc w:val="both"/>
      </w:pPr>
      <w:r w:rsidRPr="00A10090">
        <w:t>       Личность, руководствующая в своей жизнедеятельности общечеловеческими ценностями и нормами,  воспринимающая и другого человека как личность, имеющую  право на свободу выбора, самовыражения;</w:t>
      </w:r>
    </w:p>
    <w:p w:rsidR="007669A9" w:rsidRPr="00A10090" w:rsidRDefault="007669A9" w:rsidP="007669A9">
      <w:r w:rsidRPr="00A10090">
        <w:t xml:space="preserve">     </w:t>
      </w:r>
      <w:r w:rsidRPr="00A10090">
        <w:t xml:space="preserve">        Личность, готовая к осознанному выбору и освоению </w:t>
      </w:r>
      <w:proofErr w:type="gramStart"/>
      <w:r w:rsidRPr="00A10090">
        <w:t>профессиональных</w:t>
      </w:r>
      <w:proofErr w:type="gramEnd"/>
    </w:p>
    <w:p w:rsidR="007669A9" w:rsidRPr="00A10090" w:rsidRDefault="007669A9" w:rsidP="007669A9">
      <w:r w:rsidRPr="00A10090">
        <w:t xml:space="preserve">         образовательных программ отдельных областей знаний с учетом</w:t>
      </w:r>
    </w:p>
    <w:p w:rsidR="007669A9" w:rsidRPr="00A10090" w:rsidRDefault="007669A9" w:rsidP="007669A9">
      <w:pPr>
        <w:rPr>
          <w:b/>
          <w:bCs/>
          <w:color w:val="000000"/>
        </w:rPr>
      </w:pPr>
      <w:r w:rsidRPr="00A10090">
        <w:t xml:space="preserve">          склонностей, сложившихся интересов и индивидуальных возможностей.</w:t>
      </w:r>
    </w:p>
    <w:p w:rsidR="007669A9" w:rsidRPr="00A10090" w:rsidRDefault="007669A9" w:rsidP="007669A9">
      <w:pPr>
        <w:rPr>
          <w:b/>
          <w:u w:val="single"/>
        </w:rPr>
      </w:pPr>
      <w:r w:rsidRPr="00A10090">
        <w:rPr>
          <w:b/>
          <w:u w:val="single"/>
        </w:rPr>
        <w:t>ОСНОВНЫЕ МЕТОДЫ ОБУЧЕНИЯ</w:t>
      </w:r>
    </w:p>
    <w:p w:rsidR="007669A9" w:rsidRPr="00A10090" w:rsidRDefault="007669A9" w:rsidP="007669A9">
      <w:pPr>
        <w:jc w:val="both"/>
      </w:pPr>
      <w:r w:rsidRPr="00A10090">
        <w:t>Формирование шахматного мышления у ребенка проходит через ряд этапов от репродуктивного повторения алгоритмов и схем в типовых положениях, до творческого применения знаний на практике, подразумевающих, зачастую, отказ от общепринятых стереотипов.</w:t>
      </w:r>
    </w:p>
    <w:p w:rsidR="007669A9" w:rsidRPr="00A10090" w:rsidRDefault="007669A9" w:rsidP="007669A9">
      <w:r w:rsidRPr="00A10090">
        <w:t>·        На начальном этапе преобладают </w:t>
      </w:r>
      <w:r w:rsidRPr="00A10090">
        <w:rPr>
          <w:b/>
        </w:rPr>
        <w:t xml:space="preserve">игровой, </w:t>
      </w:r>
      <w:proofErr w:type="gramStart"/>
      <w:r w:rsidRPr="00A10090">
        <w:rPr>
          <w:b/>
        </w:rPr>
        <w:t>наглядный</w:t>
      </w:r>
      <w:proofErr w:type="gramEnd"/>
      <w:r w:rsidRPr="00A10090">
        <w:rPr>
          <w:b/>
        </w:rPr>
        <w:t> и репродуктивный</w:t>
      </w:r>
      <w:r w:rsidRPr="00A10090">
        <w:t xml:space="preserve"> методы. Они применяется:</w:t>
      </w:r>
    </w:p>
    <w:p w:rsidR="007669A9" w:rsidRPr="00A10090" w:rsidRDefault="007669A9" w:rsidP="007669A9">
      <w:pPr>
        <w:jc w:val="both"/>
      </w:pPr>
      <w:r w:rsidRPr="00A10090">
        <w:t>1. При знакомстве с шахматными фигурами.</w:t>
      </w:r>
    </w:p>
    <w:p w:rsidR="007669A9" w:rsidRPr="00A10090" w:rsidRDefault="007669A9" w:rsidP="007669A9">
      <w:pPr>
        <w:jc w:val="both"/>
      </w:pPr>
      <w:r w:rsidRPr="00A10090">
        <w:t>2. При изучении шахматной доски.</w:t>
      </w:r>
    </w:p>
    <w:p w:rsidR="007669A9" w:rsidRPr="00A10090" w:rsidRDefault="007669A9" w:rsidP="007669A9">
      <w:pPr>
        <w:jc w:val="both"/>
      </w:pPr>
      <w:r w:rsidRPr="00A10090">
        <w:t>3. При обучении правилам игры;</w:t>
      </w:r>
    </w:p>
    <w:p w:rsidR="007669A9" w:rsidRPr="00A10090" w:rsidRDefault="007669A9" w:rsidP="007669A9">
      <w:pPr>
        <w:jc w:val="both"/>
      </w:pPr>
      <w:r w:rsidRPr="00A10090">
        <w:t>4. При реализации материального перевеса.</w:t>
      </w:r>
    </w:p>
    <w:p w:rsidR="007669A9" w:rsidRPr="00A10090" w:rsidRDefault="007669A9" w:rsidP="007669A9">
      <w:r w:rsidRPr="00A10090">
        <w:t xml:space="preserve">·        Большую роль играют общие принципы ведения игры на различных этапах шахматной партии, где основным методом становится </w:t>
      </w:r>
      <w:proofErr w:type="gramStart"/>
      <w:r w:rsidRPr="00A10090">
        <w:rPr>
          <w:b/>
        </w:rPr>
        <w:t>продуктивный</w:t>
      </w:r>
      <w:proofErr w:type="gramEnd"/>
      <w:r w:rsidRPr="00A10090">
        <w:rPr>
          <w:b/>
        </w:rPr>
        <w:t>.</w:t>
      </w:r>
      <w:r w:rsidRPr="00A10090">
        <w:t> Для того чтобы реализовать на доске свой замысел, обучающийся овладевает тактическим арсеналом шахмат, вследствие чего формируется следующий алгоритм </w:t>
      </w:r>
    </w:p>
    <w:p w:rsidR="007669A9" w:rsidRPr="00A10090" w:rsidRDefault="007669A9" w:rsidP="007669A9">
      <w:pPr>
        <w:jc w:val="both"/>
      </w:pPr>
      <w:r w:rsidRPr="00A10090">
        <w:t>мышления: анализ позиции - мотив - идея - расчёт - ход. Продуктивный метод играет большую роль и в дальнейшем при изучении дебютов и основ позиционной игры, особенно при изучении типовых позиций миттельшпиля и эндшпиля.</w:t>
      </w:r>
    </w:p>
    <w:p w:rsidR="007669A9" w:rsidRPr="00A10090" w:rsidRDefault="007669A9" w:rsidP="007669A9">
      <w:pPr>
        <w:jc w:val="both"/>
      </w:pPr>
      <w:r w:rsidRPr="00A10090">
        <w:t>·        При изучении дебютной теории основным методом является </w:t>
      </w:r>
      <w:proofErr w:type="gramStart"/>
      <w:r w:rsidRPr="00A10090">
        <w:rPr>
          <w:b/>
        </w:rPr>
        <w:t>частично-поисковый</w:t>
      </w:r>
      <w:proofErr w:type="gramEnd"/>
      <w:r w:rsidRPr="00A10090">
        <w:t>. Наиболее эффективно изучение дебютной теории осуществляется в том случае, когда большую часть работы ребенок проделывает самостоятельно.</w:t>
      </w:r>
    </w:p>
    <w:p w:rsidR="007669A9" w:rsidRPr="00A10090" w:rsidRDefault="007669A9" w:rsidP="007669A9">
      <w:pPr>
        <w:jc w:val="both"/>
      </w:pPr>
      <w:r w:rsidRPr="00A10090">
        <w:t xml:space="preserve">В программе предусмотрены материалы для самостоятельного изучения </w:t>
      </w:r>
      <w:proofErr w:type="gramStart"/>
      <w:r w:rsidRPr="00A10090">
        <w:t>обучающимися</w:t>
      </w:r>
      <w:proofErr w:type="gramEnd"/>
      <w:r w:rsidRPr="00A10090">
        <w:t xml:space="preserve"> (домашние задания для каждого года обучения, специально подобранная  шахматная литература, картотека дебютов и др.).</w:t>
      </w:r>
    </w:p>
    <w:p w:rsidR="007669A9" w:rsidRPr="00A10090" w:rsidRDefault="007669A9" w:rsidP="007669A9">
      <w:pPr>
        <w:ind w:left="360" w:hanging="360"/>
        <w:jc w:val="both"/>
      </w:pPr>
      <w:r w:rsidRPr="00A10090">
        <w:rPr>
          <w:color w:val="000000"/>
        </w:rPr>
        <w:lastRenderedPageBreak/>
        <w:t>·        </w:t>
      </w:r>
      <w:r w:rsidRPr="00A10090">
        <w:t>На более поздних этапах в обучении применяется </w:t>
      </w:r>
      <w:r w:rsidRPr="00A10090">
        <w:rPr>
          <w:b/>
        </w:rPr>
        <w:t>творческий</w:t>
      </w:r>
      <w:r w:rsidRPr="00A10090">
        <w:t xml:space="preserve"> метод, для совершенствования тактического мастерства обучающихся (само</w:t>
      </w:r>
      <w:r w:rsidRPr="00A10090">
        <w:softHyphen/>
        <w:t>стоятельное составление позиций, предусматривающих определенные тактические удары, мат в определенное количество ходов и т.д.).</w:t>
      </w:r>
    </w:p>
    <w:p w:rsidR="007669A9" w:rsidRPr="00A10090" w:rsidRDefault="007669A9" w:rsidP="007669A9">
      <w:pPr>
        <w:jc w:val="both"/>
      </w:pPr>
      <w:r w:rsidRPr="00A10090">
        <w:t>·        </w:t>
      </w:r>
      <w:r w:rsidRPr="00A10090">
        <w:rPr>
          <w:b/>
        </w:rPr>
        <w:t>Метод проблемного обучения.</w:t>
      </w:r>
      <w:r w:rsidRPr="00A10090">
        <w:t xml:space="preserve"> Разбор партий мастеров разных направлений, творческое их осмысление помогает ребенку выработать свой собственный подход к игре. </w:t>
      </w:r>
    </w:p>
    <w:p w:rsidR="007669A9" w:rsidRPr="00A10090" w:rsidRDefault="007669A9" w:rsidP="007669A9">
      <w:pPr>
        <w:jc w:val="both"/>
      </w:pPr>
      <w:r w:rsidRPr="00A10090">
        <w:t>Использование этих методов предусматривает, прежде всего, обеспечение самостоятельности детей в поисках решения самых разнообразных задач.</w:t>
      </w:r>
    </w:p>
    <w:p w:rsidR="007669A9" w:rsidRPr="00A10090" w:rsidRDefault="007669A9" w:rsidP="007669A9">
      <w:r w:rsidRPr="00A10090">
        <w:t> </w:t>
      </w:r>
      <w:r w:rsidRPr="00A10090">
        <w:rPr>
          <w:b/>
          <w:u w:val="single"/>
        </w:rPr>
        <w:t xml:space="preserve"> ОСНОВНЫЕ ФОРМЫ И СРЕДСТВА ОБУЧЕНИЯ</w:t>
      </w:r>
    </w:p>
    <w:p w:rsidR="007669A9" w:rsidRPr="00A10090" w:rsidRDefault="007669A9" w:rsidP="007669A9">
      <w:r w:rsidRPr="00A10090">
        <w:t>1.     Практическая игра.</w:t>
      </w:r>
    </w:p>
    <w:p w:rsidR="007669A9" w:rsidRPr="00A10090" w:rsidRDefault="007669A9" w:rsidP="007669A9">
      <w:r w:rsidRPr="00A10090">
        <w:t>2.     Решение шахматных задач, комбинаций и этюдов.</w:t>
      </w:r>
    </w:p>
    <w:p w:rsidR="007669A9" w:rsidRPr="00A10090" w:rsidRDefault="007669A9" w:rsidP="007669A9">
      <w:r w:rsidRPr="00A10090">
        <w:t>3.     Дидактические игры и задания, игровые упражнения;</w:t>
      </w:r>
    </w:p>
    <w:p w:rsidR="007669A9" w:rsidRPr="00A10090" w:rsidRDefault="007669A9" w:rsidP="007669A9">
      <w:r w:rsidRPr="00A10090">
        <w:t>4.     Теоретические занятия, шахматные игры, шахматные дидактические</w:t>
      </w:r>
    </w:p>
    <w:p w:rsidR="007669A9" w:rsidRPr="00A10090" w:rsidRDefault="007669A9" w:rsidP="007669A9">
      <w:r w:rsidRPr="00A10090">
        <w:t xml:space="preserve">        игрушки.</w:t>
      </w:r>
    </w:p>
    <w:p w:rsidR="007669A9" w:rsidRPr="00A10090" w:rsidRDefault="007669A9" w:rsidP="007669A9">
      <w:r w:rsidRPr="00A10090">
        <w:t>5.    Участие в турнирах и соревнованиях.</w:t>
      </w:r>
    </w:p>
    <w:p w:rsidR="007669A9" w:rsidRPr="00A10090" w:rsidRDefault="007669A9" w:rsidP="007669A9">
      <w:pPr>
        <w:rPr>
          <w:color w:val="000000"/>
        </w:rPr>
      </w:pPr>
      <w:r w:rsidRPr="00A10090">
        <w:rPr>
          <w:b/>
          <w:bCs/>
          <w:spacing w:val="-3"/>
          <w:u w:val="single"/>
        </w:rPr>
        <w:t xml:space="preserve"> ОСОБЕННОСТИ ОРГАНИЗАЦИИ ВНЕУРОЧНОГО ЗАНЯТИЯ</w:t>
      </w:r>
    </w:p>
    <w:p w:rsidR="007669A9" w:rsidRPr="00A10090" w:rsidRDefault="007669A9" w:rsidP="007669A9">
      <w:pPr>
        <w:jc w:val="center"/>
        <w:rPr>
          <w:color w:val="000000"/>
        </w:rPr>
      </w:pPr>
      <w:r w:rsidRPr="00A10090">
        <w:rPr>
          <w:b/>
          <w:bCs/>
          <w:color w:val="000000"/>
        </w:rPr>
        <w:t> </w:t>
      </w:r>
      <w:r w:rsidRPr="00A10090">
        <w:t>       Начальный курс по обучению игре в шахматы максимально прост и доступен младшим школьникам. Большое значение при изучении шахматного курса имеет специально организованная игровая деятельность, использование приема обыгрывания учебных заданий, создания игровых ситуаций.</w:t>
      </w:r>
    </w:p>
    <w:p w:rsidR="007669A9" w:rsidRPr="00A10090" w:rsidRDefault="007669A9" w:rsidP="007669A9">
      <w:pPr>
        <w:jc w:val="both"/>
      </w:pPr>
      <w:r w:rsidRPr="00A10090">
        <w:t>В программе приводится примерный перечень различных дидактических игр и заданий, дается вариант примерного распределения программного материала, приводится перечень шахматных игр, а также шахматных дидактических игрушек, которые можно использовать в учебном процессе и сделать своими руками. Предлагается также рекомендательный список художественной литературы и список методической литературы для учителя.</w:t>
      </w:r>
    </w:p>
    <w:p w:rsidR="007669A9" w:rsidRPr="00A10090" w:rsidRDefault="007669A9" w:rsidP="007669A9">
      <w:pPr>
        <w:jc w:val="both"/>
      </w:pPr>
      <w:r w:rsidRPr="00A10090">
        <w:t>          Особенность программы в том, что на первом году обучения ребенок дел</w:t>
      </w:r>
      <w:r w:rsidR="007208E3">
        <w:t>ает первые шаги в мире шахмат. Обу</w:t>
      </w:r>
      <w:r w:rsidR="007208E3" w:rsidRPr="00A10090">
        <w:t>чающиеся</w:t>
      </w:r>
      <w:r w:rsidRPr="00A10090">
        <w:t xml:space="preserve"> знакомятся с историей возникновения шахматной игры, шахматной доской, фигурами, учатся выполнять различные дидактические задания, разыгрывать положения с ограниченным количеством фигур, блоки игровых позиций на отдельных фрагментах доски.  Большое место отводится изучению "</w:t>
      </w:r>
      <w:proofErr w:type="spellStart"/>
      <w:r w:rsidRPr="00A10090">
        <w:t>доматового</w:t>
      </w:r>
      <w:proofErr w:type="spellEnd"/>
      <w:r w:rsidRPr="00A10090">
        <w:t>" периода игры.</w:t>
      </w:r>
    </w:p>
    <w:p w:rsidR="007669A9" w:rsidRPr="00A10090" w:rsidRDefault="007669A9" w:rsidP="007669A9">
      <w:pPr>
        <w:ind w:firstLine="708"/>
        <w:jc w:val="both"/>
      </w:pPr>
      <w:r w:rsidRPr="00A10090">
        <w:t>На занятиях используется материал, вызывающий особый интерес у детей: загадки, стихи, сказки песни о шахматах, шахматные миниатюры и инсценировки. Ключевым моментом занятий является деятельность самих детей, в которой они наблюдают за передвижением фигур на доске, сравнивают силу фигур и их позицию, делают выводы, выясняют закономерности, делают свои первые шаги на шахматной доске.       </w:t>
      </w:r>
    </w:p>
    <w:p w:rsidR="007669A9" w:rsidRPr="00A10090" w:rsidRDefault="007669A9" w:rsidP="007669A9">
      <w:pPr>
        <w:ind w:firstLine="708"/>
        <w:jc w:val="both"/>
      </w:pPr>
      <w:r w:rsidRPr="00A10090">
        <w:t xml:space="preserve">На занятиях используются загадки, головоломки по темам, лабиринты на шахматной доске, кроссворды, ребусы, шахматное лото, викторины и др., решение которых дают не только информацию о какой-либо фигуре, но и представление об ее игровых возможностях и ограничениях. Кроме этого </w:t>
      </w:r>
      <w:proofErr w:type="gramStart"/>
      <w:r w:rsidRPr="00A10090">
        <w:t>обучающимся</w:t>
      </w:r>
      <w:proofErr w:type="gramEnd"/>
      <w:r w:rsidRPr="00A10090">
        <w:t xml:space="preserve"> предлагаются занимательные рассказы из истории шахмат, тесты для проверки  полученных знаний.                 </w:t>
      </w:r>
    </w:p>
    <w:p w:rsidR="007669A9" w:rsidRPr="00A10090" w:rsidRDefault="007669A9" w:rsidP="007669A9">
      <w:pPr>
        <w:jc w:val="both"/>
      </w:pPr>
      <w:r w:rsidRPr="00A10090">
        <w:t>      </w:t>
      </w:r>
      <w:r w:rsidRPr="00A10090">
        <w:rPr>
          <w:b/>
          <w:bCs/>
          <w:spacing w:val="-3"/>
          <w:u w:val="single"/>
        </w:rPr>
        <w:t>ОЖИДАЕМЫЕ РЕЗУЛЬТАТЫ ПРОГРАММЫ</w:t>
      </w:r>
    </w:p>
    <w:p w:rsidR="007669A9" w:rsidRPr="00A10090" w:rsidRDefault="007669A9" w:rsidP="007669A9">
      <w:pPr>
        <w:numPr>
          <w:ilvl w:val="0"/>
          <w:numId w:val="19"/>
        </w:numPr>
      </w:pPr>
      <w:r w:rsidRPr="00A10090">
        <w:t>Рост личностного, интеллектуального и социального  развития ребёнка, развитие коммуникативных способностей, инициативности, толерантности, самостоятельности.</w:t>
      </w:r>
    </w:p>
    <w:p w:rsidR="007669A9" w:rsidRPr="00A10090" w:rsidRDefault="007669A9" w:rsidP="007669A9">
      <w:pPr>
        <w:numPr>
          <w:ilvl w:val="0"/>
          <w:numId w:val="19"/>
        </w:numPr>
      </w:pPr>
      <w:r w:rsidRPr="00A10090">
        <w:t>Приобретение теоретических знаний и практических навыков в шахматной игре.</w:t>
      </w:r>
    </w:p>
    <w:p w:rsidR="007669A9" w:rsidRPr="00A10090" w:rsidRDefault="007669A9" w:rsidP="007669A9">
      <w:pPr>
        <w:numPr>
          <w:ilvl w:val="0"/>
          <w:numId w:val="19"/>
        </w:numPr>
      </w:pPr>
      <w:r w:rsidRPr="00A10090">
        <w:t>Освоение новых видов деятельности (дидактические игры и задания, игровые упражнения, соревнования).</w:t>
      </w:r>
    </w:p>
    <w:p w:rsidR="007669A9" w:rsidRPr="00A10090" w:rsidRDefault="007669A9" w:rsidP="007669A9">
      <w:r w:rsidRPr="00A10090">
        <w:rPr>
          <w:b/>
          <w:u w:val="single"/>
        </w:rPr>
        <w:t xml:space="preserve"> ОЖИДАЕМЫЕ ЭФФЕКТЫ  ПРОГРАММЫ</w:t>
      </w:r>
    </w:p>
    <w:p w:rsidR="007669A9" w:rsidRPr="00A10090" w:rsidRDefault="007669A9" w:rsidP="007669A9">
      <w:pPr>
        <w:rPr>
          <w:spacing w:val="-3"/>
        </w:rPr>
      </w:pPr>
      <w:r w:rsidRPr="00A10090">
        <w:t>1.  Развитие умственного потенциала обучающихся, их способности мыслить и действовать</w:t>
      </w:r>
      <w:r w:rsidRPr="00A10090">
        <w:rPr>
          <w:spacing w:val="-3"/>
        </w:rPr>
        <w:t>.</w:t>
      </w:r>
    </w:p>
    <w:p w:rsidR="007669A9" w:rsidRPr="00A10090" w:rsidRDefault="007669A9" w:rsidP="007669A9">
      <w:r w:rsidRPr="00A10090">
        <w:t>2.  Появление потребности к интеллектуальным играм.</w:t>
      </w:r>
    </w:p>
    <w:p w:rsidR="007669A9" w:rsidRPr="00A10090" w:rsidRDefault="007669A9" w:rsidP="007669A9">
      <w:pPr>
        <w:rPr>
          <w:color w:val="000000"/>
        </w:rPr>
      </w:pPr>
      <w:r w:rsidRPr="00A10090">
        <w:rPr>
          <w:b/>
          <w:u w:val="single"/>
        </w:rPr>
        <w:t xml:space="preserve"> ТРЕБОВАНИЯ К ЛИЧНОСТНЫМ, МЕТАПРЕДМЕТНЫМ И ПРЕДМЕТНЫМ РЕЗУЛЬТАТАМ ОСВОЕНИЯ ПРОГРАММЫ</w:t>
      </w:r>
    </w:p>
    <w:p w:rsidR="007669A9" w:rsidRPr="00A10090" w:rsidRDefault="007669A9" w:rsidP="007669A9">
      <w:pPr>
        <w:shd w:val="clear" w:color="auto" w:fill="FFFFFF"/>
        <w:ind w:firstLine="720"/>
        <w:rPr>
          <w:b/>
        </w:rPr>
      </w:pPr>
      <w:r w:rsidRPr="00A10090">
        <w:rPr>
          <w:b/>
        </w:rPr>
        <w:lastRenderedPageBreak/>
        <w:t>В результате изучения данной программы в 1-ом классе обучающиеся получат возможность   формирования</w:t>
      </w:r>
    </w:p>
    <w:p w:rsidR="007669A9" w:rsidRPr="00A10090" w:rsidRDefault="007669A9" w:rsidP="007669A9">
      <w:pPr>
        <w:jc w:val="both"/>
      </w:pPr>
      <w:r w:rsidRPr="00A10090">
        <w:rPr>
          <w:b/>
        </w:rPr>
        <w:t>Личностных результатов:</w:t>
      </w:r>
      <w:r w:rsidRPr="00A10090">
        <w:t xml:space="preserve">  </w:t>
      </w:r>
    </w:p>
    <w:p w:rsidR="007669A9" w:rsidRPr="00A10090" w:rsidRDefault="007669A9" w:rsidP="007669A9">
      <w:pPr>
        <w:pStyle w:val="3"/>
        <w:numPr>
          <w:ilvl w:val="0"/>
          <w:numId w:val="1"/>
        </w:numPr>
        <w:spacing w:before="0"/>
        <w:ind w:left="0" w:firstLine="0"/>
        <w:jc w:val="left"/>
        <w:rPr>
          <w:b w:val="0"/>
          <w:sz w:val="24"/>
          <w:szCs w:val="24"/>
        </w:rPr>
      </w:pPr>
      <w:r w:rsidRPr="00A10090">
        <w:rPr>
          <w:b w:val="0"/>
          <w:i/>
          <w:sz w:val="24"/>
          <w:szCs w:val="24"/>
        </w:rPr>
        <w:t>Определять</w:t>
      </w:r>
      <w:r w:rsidRPr="00A10090">
        <w:rPr>
          <w:b w:val="0"/>
          <w:sz w:val="24"/>
          <w:szCs w:val="24"/>
        </w:rPr>
        <w:t xml:space="preserve"> и </w:t>
      </w:r>
      <w:r w:rsidRPr="00A10090">
        <w:rPr>
          <w:b w:val="0"/>
          <w:i/>
          <w:sz w:val="24"/>
          <w:szCs w:val="24"/>
        </w:rPr>
        <w:t>высказывать</w:t>
      </w:r>
      <w:r w:rsidRPr="00A10090">
        <w:rPr>
          <w:b w:val="0"/>
          <w:sz w:val="24"/>
          <w:szCs w:val="24"/>
        </w:rPr>
        <w:t xml:space="preserve"> под руководством педагога самые простые общие для всех людей правила поведения при сотрудничестве (этические нормы).</w:t>
      </w:r>
    </w:p>
    <w:p w:rsidR="007669A9" w:rsidRPr="00A10090" w:rsidRDefault="007669A9" w:rsidP="007669A9">
      <w:pPr>
        <w:pStyle w:val="3"/>
        <w:numPr>
          <w:ilvl w:val="0"/>
          <w:numId w:val="2"/>
        </w:numPr>
        <w:spacing w:before="0"/>
        <w:ind w:left="0" w:firstLine="0"/>
        <w:jc w:val="left"/>
        <w:rPr>
          <w:b w:val="0"/>
          <w:sz w:val="24"/>
          <w:szCs w:val="24"/>
        </w:rPr>
      </w:pPr>
      <w:r w:rsidRPr="00A10090">
        <w:rPr>
          <w:b w:val="0"/>
          <w:sz w:val="24"/>
          <w:szCs w:val="24"/>
        </w:rPr>
        <w:t xml:space="preserve">В предложенных педагогом ситуациях общения и сотрудничества, опираясь на общие для всех простые правила поведения,  </w:t>
      </w:r>
      <w:r w:rsidRPr="00A10090">
        <w:rPr>
          <w:b w:val="0"/>
          <w:i/>
          <w:sz w:val="24"/>
          <w:szCs w:val="24"/>
        </w:rPr>
        <w:t>делать выбор</w:t>
      </w:r>
      <w:r w:rsidRPr="00A10090">
        <w:rPr>
          <w:b w:val="0"/>
          <w:sz w:val="24"/>
          <w:szCs w:val="24"/>
        </w:rPr>
        <w:t>, при поддержке других участников группы и педагога, как поступить.</w:t>
      </w:r>
    </w:p>
    <w:p w:rsidR="007669A9" w:rsidRPr="00A10090" w:rsidRDefault="007669A9" w:rsidP="007669A9">
      <w:proofErr w:type="spellStart"/>
      <w:r w:rsidRPr="00A10090">
        <w:rPr>
          <w:b/>
        </w:rPr>
        <w:t>Метапредметных</w:t>
      </w:r>
      <w:proofErr w:type="spellEnd"/>
      <w:r w:rsidRPr="00A10090">
        <w:rPr>
          <w:b/>
        </w:rPr>
        <w:t xml:space="preserve"> </w:t>
      </w:r>
      <w:proofErr w:type="spellStart"/>
      <w:r w:rsidRPr="00A10090">
        <w:rPr>
          <w:b/>
        </w:rPr>
        <w:t>результататов</w:t>
      </w:r>
      <w:proofErr w:type="spellEnd"/>
      <w:proofErr w:type="gramStart"/>
      <w:r w:rsidRPr="00A10090">
        <w:t xml:space="preserve"> :</w:t>
      </w:r>
      <w:proofErr w:type="gramEnd"/>
      <w:r w:rsidRPr="00A10090">
        <w:t xml:space="preserve">  </w:t>
      </w:r>
    </w:p>
    <w:p w:rsidR="007669A9" w:rsidRPr="00A10090" w:rsidRDefault="007669A9" w:rsidP="007669A9">
      <w:pPr>
        <w:pStyle w:val="3"/>
        <w:spacing w:before="0"/>
        <w:jc w:val="left"/>
        <w:rPr>
          <w:b w:val="0"/>
          <w:sz w:val="24"/>
          <w:szCs w:val="24"/>
        </w:rPr>
      </w:pPr>
      <w:r w:rsidRPr="00A10090">
        <w:rPr>
          <w:b w:val="0"/>
          <w:i/>
          <w:sz w:val="24"/>
          <w:szCs w:val="24"/>
        </w:rPr>
        <w:t>Регулятивные УУД</w:t>
      </w:r>
      <w:r w:rsidRPr="00A10090">
        <w:rPr>
          <w:b w:val="0"/>
          <w:sz w:val="24"/>
          <w:szCs w:val="24"/>
        </w:rPr>
        <w:t>:</w:t>
      </w:r>
    </w:p>
    <w:p w:rsidR="007669A9" w:rsidRPr="00A10090" w:rsidRDefault="007669A9" w:rsidP="007669A9">
      <w:pPr>
        <w:pStyle w:val="3"/>
        <w:numPr>
          <w:ilvl w:val="0"/>
          <w:numId w:val="3"/>
        </w:numPr>
        <w:tabs>
          <w:tab w:val="clear" w:pos="1004"/>
          <w:tab w:val="left" w:pos="0"/>
        </w:tabs>
        <w:spacing w:before="0"/>
        <w:ind w:left="0" w:firstLine="0"/>
        <w:jc w:val="left"/>
        <w:rPr>
          <w:b w:val="0"/>
          <w:sz w:val="24"/>
          <w:szCs w:val="24"/>
        </w:rPr>
      </w:pPr>
      <w:r w:rsidRPr="00A10090">
        <w:rPr>
          <w:b w:val="0"/>
          <w:i/>
          <w:sz w:val="24"/>
          <w:szCs w:val="24"/>
        </w:rPr>
        <w:t>Определять</w:t>
      </w:r>
      <w:r w:rsidRPr="00A10090">
        <w:rPr>
          <w:b w:val="0"/>
          <w:sz w:val="24"/>
          <w:szCs w:val="24"/>
        </w:rPr>
        <w:t xml:space="preserve"> и </w:t>
      </w:r>
      <w:r w:rsidRPr="00A10090">
        <w:rPr>
          <w:b w:val="0"/>
          <w:i/>
          <w:sz w:val="24"/>
          <w:szCs w:val="24"/>
        </w:rPr>
        <w:t>формулировать</w:t>
      </w:r>
      <w:r w:rsidRPr="00A10090">
        <w:rPr>
          <w:b w:val="0"/>
          <w:sz w:val="24"/>
          <w:szCs w:val="24"/>
        </w:rPr>
        <w:t xml:space="preserve"> цель деятельности  с помощью учителя. </w:t>
      </w:r>
    </w:p>
    <w:p w:rsidR="007669A9" w:rsidRPr="00A10090" w:rsidRDefault="007669A9" w:rsidP="007669A9">
      <w:pPr>
        <w:pStyle w:val="ac"/>
        <w:numPr>
          <w:ilvl w:val="0"/>
          <w:numId w:val="4"/>
        </w:numPr>
        <w:tabs>
          <w:tab w:val="clear" w:pos="1004"/>
          <w:tab w:val="left" w:pos="0"/>
          <w:tab w:val="num" w:pos="720"/>
        </w:tabs>
        <w:ind w:left="0" w:firstLine="0"/>
        <w:jc w:val="left"/>
        <w:rPr>
          <w:b w:val="0"/>
        </w:rPr>
      </w:pPr>
      <w:r w:rsidRPr="00A10090">
        <w:rPr>
          <w:b w:val="0"/>
          <w:i/>
        </w:rPr>
        <w:t>Проговаривать</w:t>
      </w:r>
      <w:r w:rsidRPr="00A10090">
        <w:rPr>
          <w:b w:val="0"/>
        </w:rPr>
        <w:t xml:space="preserve"> последовательность действий. </w:t>
      </w:r>
    </w:p>
    <w:p w:rsidR="007669A9" w:rsidRPr="00A10090" w:rsidRDefault="007669A9" w:rsidP="007669A9">
      <w:pPr>
        <w:pStyle w:val="3"/>
        <w:numPr>
          <w:ilvl w:val="0"/>
          <w:numId w:val="5"/>
        </w:numPr>
        <w:tabs>
          <w:tab w:val="clear" w:pos="1004"/>
          <w:tab w:val="left" w:pos="0"/>
          <w:tab w:val="num" w:pos="720"/>
        </w:tabs>
        <w:spacing w:before="0"/>
        <w:ind w:left="0" w:firstLine="0"/>
        <w:jc w:val="left"/>
        <w:rPr>
          <w:b w:val="0"/>
          <w:sz w:val="24"/>
          <w:szCs w:val="24"/>
        </w:rPr>
      </w:pPr>
      <w:r w:rsidRPr="00A10090">
        <w:rPr>
          <w:b w:val="0"/>
          <w:sz w:val="24"/>
          <w:szCs w:val="24"/>
        </w:rPr>
        <w:t xml:space="preserve">Учиться </w:t>
      </w:r>
      <w:r w:rsidRPr="00A10090">
        <w:rPr>
          <w:b w:val="0"/>
          <w:i/>
          <w:sz w:val="24"/>
          <w:szCs w:val="24"/>
        </w:rPr>
        <w:t>высказывать</w:t>
      </w:r>
      <w:r w:rsidRPr="00A10090">
        <w:rPr>
          <w:b w:val="0"/>
          <w:sz w:val="24"/>
          <w:szCs w:val="24"/>
        </w:rPr>
        <w:t xml:space="preserve"> своё предположение (версию) на основе работы с иллюстрацией рабочей тетради.</w:t>
      </w:r>
    </w:p>
    <w:p w:rsidR="007669A9" w:rsidRPr="00A10090" w:rsidRDefault="007669A9" w:rsidP="007669A9">
      <w:pPr>
        <w:pStyle w:val="3"/>
        <w:numPr>
          <w:ilvl w:val="0"/>
          <w:numId w:val="6"/>
        </w:numPr>
        <w:spacing w:before="0"/>
        <w:ind w:left="0" w:firstLine="0"/>
        <w:jc w:val="left"/>
        <w:rPr>
          <w:b w:val="0"/>
          <w:sz w:val="24"/>
          <w:szCs w:val="24"/>
        </w:rPr>
      </w:pPr>
      <w:r w:rsidRPr="00A10090">
        <w:rPr>
          <w:b w:val="0"/>
          <w:sz w:val="24"/>
          <w:szCs w:val="24"/>
        </w:rPr>
        <w:t xml:space="preserve">Учиться </w:t>
      </w:r>
      <w:r w:rsidRPr="00A10090">
        <w:rPr>
          <w:b w:val="0"/>
          <w:i/>
          <w:sz w:val="24"/>
          <w:szCs w:val="24"/>
        </w:rPr>
        <w:t>работать</w:t>
      </w:r>
      <w:r w:rsidRPr="00A10090">
        <w:rPr>
          <w:b w:val="0"/>
          <w:sz w:val="24"/>
          <w:szCs w:val="24"/>
        </w:rPr>
        <w:t xml:space="preserve"> по предложенному учителем плану.</w:t>
      </w:r>
    </w:p>
    <w:p w:rsidR="007669A9" w:rsidRPr="00A10090" w:rsidRDefault="007669A9" w:rsidP="007669A9">
      <w:pPr>
        <w:pStyle w:val="3"/>
        <w:numPr>
          <w:ilvl w:val="0"/>
          <w:numId w:val="7"/>
        </w:numPr>
        <w:spacing w:before="0"/>
        <w:ind w:left="0" w:firstLine="0"/>
        <w:jc w:val="left"/>
        <w:rPr>
          <w:b w:val="0"/>
          <w:sz w:val="24"/>
          <w:szCs w:val="24"/>
        </w:rPr>
      </w:pPr>
      <w:r w:rsidRPr="00A10090">
        <w:rPr>
          <w:b w:val="0"/>
          <w:sz w:val="24"/>
          <w:szCs w:val="24"/>
        </w:rPr>
        <w:t xml:space="preserve">Учиться </w:t>
      </w:r>
      <w:r w:rsidRPr="00A10090">
        <w:rPr>
          <w:b w:val="0"/>
          <w:i/>
          <w:sz w:val="24"/>
          <w:szCs w:val="24"/>
        </w:rPr>
        <w:t>отличать</w:t>
      </w:r>
      <w:r w:rsidRPr="00A10090">
        <w:rPr>
          <w:b w:val="0"/>
          <w:sz w:val="24"/>
          <w:szCs w:val="24"/>
        </w:rPr>
        <w:t xml:space="preserve"> </w:t>
      </w:r>
      <w:proofErr w:type="gramStart"/>
      <w:r w:rsidRPr="00A10090">
        <w:rPr>
          <w:b w:val="0"/>
          <w:sz w:val="24"/>
          <w:szCs w:val="24"/>
        </w:rPr>
        <w:t>верно</w:t>
      </w:r>
      <w:proofErr w:type="gramEnd"/>
      <w:r w:rsidRPr="00A10090">
        <w:rPr>
          <w:b w:val="0"/>
          <w:sz w:val="24"/>
          <w:szCs w:val="24"/>
        </w:rPr>
        <w:t xml:space="preserve"> выполненное задание от неверного.</w:t>
      </w:r>
    </w:p>
    <w:p w:rsidR="007669A9" w:rsidRPr="00A10090" w:rsidRDefault="007669A9" w:rsidP="007669A9">
      <w:pPr>
        <w:pStyle w:val="3"/>
        <w:numPr>
          <w:ilvl w:val="0"/>
          <w:numId w:val="8"/>
        </w:numPr>
        <w:spacing w:before="0"/>
        <w:ind w:left="0" w:firstLine="0"/>
        <w:jc w:val="left"/>
        <w:rPr>
          <w:b w:val="0"/>
          <w:sz w:val="24"/>
          <w:szCs w:val="24"/>
        </w:rPr>
      </w:pPr>
      <w:r w:rsidRPr="00A10090">
        <w:rPr>
          <w:b w:val="0"/>
          <w:sz w:val="24"/>
          <w:szCs w:val="24"/>
        </w:rPr>
        <w:t xml:space="preserve">Учиться совместно с учителем </w:t>
      </w:r>
      <w:r w:rsidRPr="00A10090">
        <w:rPr>
          <w:b w:val="0"/>
          <w:i/>
          <w:sz w:val="24"/>
          <w:szCs w:val="24"/>
        </w:rPr>
        <w:t>давать</w:t>
      </w:r>
      <w:r w:rsidRPr="00A10090">
        <w:rPr>
          <w:b w:val="0"/>
          <w:sz w:val="24"/>
          <w:szCs w:val="24"/>
        </w:rPr>
        <w:t xml:space="preserve"> эмоциональную </w:t>
      </w:r>
      <w:r w:rsidRPr="00A10090">
        <w:rPr>
          <w:b w:val="0"/>
          <w:i/>
          <w:sz w:val="24"/>
          <w:szCs w:val="24"/>
        </w:rPr>
        <w:t>оценку</w:t>
      </w:r>
      <w:r w:rsidRPr="00A10090">
        <w:rPr>
          <w:b w:val="0"/>
          <w:sz w:val="24"/>
          <w:szCs w:val="24"/>
        </w:rPr>
        <w:t xml:space="preserve"> деятельности товарищей. </w:t>
      </w:r>
    </w:p>
    <w:p w:rsidR="007669A9" w:rsidRPr="00A10090" w:rsidRDefault="007669A9" w:rsidP="007669A9">
      <w:pPr>
        <w:pStyle w:val="3"/>
        <w:spacing w:before="0"/>
        <w:jc w:val="left"/>
        <w:rPr>
          <w:b w:val="0"/>
          <w:sz w:val="24"/>
          <w:szCs w:val="24"/>
        </w:rPr>
      </w:pPr>
      <w:r w:rsidRPr="00A10090">
        <w:rPr>
          <w:b w:val="0"/>
          <w:i/>
          <w:sz w:val="24"/>
          <w:szCs w:val="24"/>
        </w:rPr>
        <w:t>Познавательные УУД:</w:t>
      </w:r>
    </w:p>
    <w:p w:rsidR="007669A9" w:rsidRPr="00A10090" w:rsidRDefault="007669A9" w:rsidP="007669A9">
      <w:pPr>
        <w:pStyle w:val="3"/>
        <w:numPr>
          <w:ilvl w:val="0"/>
          <w:numId w:val="9"/>
        </w:numPr>
        <w:tabs>
          <w:tab w:val="clear" w:pos="1004"/>
          <w:tab w:val="num" w:pos="720"/>
        </w:tabs>
        <w:spacing w:before="0"/>
        <w:ind w:left="0" w:firstLine="0"/>
        <w:jc w:val="both"/>
        <w:rPr>
          <w:b w:val="0"/>
          <w:sz w:val="24"/>
          <w:szCs w:val="24"/>
        </w:rPr>
      </w:pPr>
      <w:r w:rsidRPr="00A10090">
        <w:rPr>
          <w:b w:val="0"/>
          <w:sz w:val="24"/>
          <w:szCs w:val="24"/>
        </w:rPr>
        <w:t xml:space="preserve">Ориентироваться в своей системе знаний: </w:t>
      </w:r>
      <w:r w:rsidRPr="00A10090">
        <w:rPr>
          <w:b w:val="0"/>
          <w:i/>
          <w:sz w:val="24"/>
          <w:szCs w:val="24"/>
        </w:rPr>
        <w:t>отличать</w:t>
      </w:r>
      <w:r w:rsidRPr="00A10090">
        <w:rPr>
          <w:b w:val="0"/>
          <w:sz w:val="24"/>
          <w:szCs w:val="24"/>
        </w:rPr>
        <w:t xml:space="preserve"> новое от уже известного с помощью учителя. </w:t>
      </w:r>
    </w:p>
    <w:p w:rsidR="007669A9" w:rsidRPr="00A10090" w:rsidRDefault="007669A9" w:rsidP="007669A9">
      <w:pPr>
        <w:pStyle w:val="3"/>
        <w:numPr>
          <w:ilvl w:val="0"/>
          <w:numId w:val="10"/>
        </w:numPr>
        <w:tabs>
          <w:tab w:val="clear" w:pos="1004"/>
          <w:tab w:val="num" w:pos="720"/>
        </w:tabs>
        <w:spacing w:before="0"/>
        <w:ind w:left="0" w:firstLine="0"/>
        <w:jc w:val="both"/>
        <w:rPr>
          <w:b w:val="0"/>
          <w:sz w:val="24"/>
          <w:szCs w:val="24"/>
        </w:rPr>
      </w:pPr>
      <w:r w:rsidRPr="00A10090">
        <w:rPr>
          <w:b w:val="0"/>
          <w:sz w:val="24"/>
          <w:szCs w:val="24"/>
        </w:rPr>
        <w:t>Добывать новые знания:</w:t>
      </w:r>
      <w:r w:rsidRPr="00A10090">
        <w:rPr>
          <w:b w:val="0"/>
          <w:i/>
          <w:sz w:val="24"/>
          <w:szCs w:val="24"/>
        </w:rPr>
        <w:t xml:space="preserve"> находить</w:t>
      </w:r>
      <w:r w:rsidRPr="00A10090">
        <w:rPr>
          <w:b w:val="0"/>
          <w:sz w:val="24"/>
          <w:szCs w:val="24"/>
        </w:rPr>
        <w:t xml:space="preserve"> </w:t>
      </w:r>
      <w:r w:rsidRPr="00A10090">
        <w:rPr>
          <w:b w:val="0"/>
          <w:i/>
          <w:sz w:val="24"/>
          <w:szCs w:val="24"/>
        </w:rPr>
        <w:t>ответы</w:t>
      </w:r>
      <w:r w:rsidRPr="00A10090">
        <w:rPr>
          <w:b w:val="0"/>
          <w:sz w:val="24"/>
          <w:szCs w:val="24"/>
        </w:rPr>
        <w:t xml:space="preserve"> на вопросы, используя свой жизненный опыт и информацию, полученную от учителя. </w:t>
      </w:r>
    </w:p>
    <w:p w:rsidR="007669A9" w:rsidRPr="00A10090" w:rsidRDefault="007669A9" w:rsidP="007669A9">
      <w:pPr>
        <w:pStyle w:val="3"/>
        <w:numPr>
          <w:ilvl w:val="0"/>
          <w:numId w:val="11"/>
        </w:numPr>
        <w:tabs>
          <w:tab w:val="clear" w:pos="1004"/>
          <w:tab w:val="num" w:pos="720"/>
        </w:tabs>
        <w:spacing w:before="0"/>
        <w:ind w:left="0" w:firstLine="0"/>
        <w:jc w:val="both"/>
        <w:rPr>
          <w:b w:val="0"/>
          <w:sz w:val="24"/>
          <w:szCs w:val="24"/>
        </w:rPr>
      </w:pPr>
      <w:r w:rsidRPr="00A10090">
        <w:rPr>
          <w:b w:val="0"/>
          <w:sz w:val="24"/>
          <w:szCs w:val="24"/>
        </w:rPr>
        <w:t>Перерабатывать полученную информацию:</w:t>
      </w:r>
      <w:r w:rsidRPr="00A10090">
        <w:rPr>
          <w:b w:val="0"/>
          <w:i/>
          <w:sz w:val="24"/>
          <w:szCs w:val="24"/>
        </w:rPr>
        <w:t xml:space="preserve"> делать выводы</w:t>
      </w:r>
      <w:r w:rsidRPr="00A10090">
        <w:rPr>
          <w:b w:val="0"/>
          <w:sz w:val="24"/>
          <w:szCs w:val="24"/>
        </w:rPr>
        <w:t xml:space="preserve"> в результате  совместной  работы всей группы.</w:t>
      </w:r>
    </w:p>
    <w:p w:rsidR="007669A9" w:rsidRPr="00A10090" w:rsidRDefault="007669A9" w:rsidP="007669A9">
      <w:pPr>
        <w:pStyle w:val="3"/>
        <w:numPr>
          <w:ilvl w:val="0"/>
          <w:numId w:val="12"/>
        </w:numPr>
        <w:tabs>
          <w:tab w:val="clear" w:pos="1004"/>
        </w:tabs>
        <w:spacing w:before="0"/>
        <w:ind w:left="0" w:firstLine="0"/>
        <w:jc w:val="both"/>
        <w:rPr>
          <w:b w:val="0"/>
          <w:sz w:val="24"/>
          <w:szCs w:val="24"/>
        </w:rPr>
      </w:pPr>
      <w:r w:rsidRPr="00A10090">
        <w:rPr>
          <w:b w:val="0"/>
          <w:sz w:val="24"/>
          <w:szCs w:val="24"/>
        </w:rPr>
        <w:t xml:space="preserve">Перерабатывать полученную информацию: </w:t>
      </w:r>
      <w:r w:rsidRPr="00A10090">
        <w:rPr>
          <w:b w:val="0"/>
          <w:i/>
          <w:sz w:val="24"/>
          <w:szCs w:val="24"/>
        </w:rPr>
        <w:t>сравнивать</w:t>
      </w:r>
      <w:r w:rsidRPr="00A10090">
        <w:rPr>
          <w:b w:val="0"/>
          <w:sz w:val="24"/>
          <w:szCs w:val="24"/>
        </w:rPr>
        <w:t xml:space="preserve"> и </w:t>
      </w:r>
      <w:r w:rsidRPr="00A10090">
        <w:rPr>
          <w:b w:val="0"/>
          <w:i/>
          <w:sz w:val="24"/>
          <w:szCs w:val="24"/>
        </w:rPr>
        <w:t>группировать</w:t>
      </w:r>
      <w:r w:rsidRPr="00A10090">
        <w:rPr>
          <w:b w:val="0"/>
          <w:sz w:val="24"/>
          <w:szCs w:val="24"/>
        </w:rPr>
        <w:t xml:space="preserve"> такие шахматные объекты, как ходы шахматных фигур, сильная и слабая позиция, сила шахматных фигур.</w:t>
      </w:r>
    </w:p>
    <w:p w:rsidR="007669A9" w:rsidRPr="00A10090" w:rsidRDefault="007669A9" w:rsidP="007669A9">
      <w:pPr>
        <w:pStyle w:val="3"/>
        <w:numPr>
          <w:ilvl w:val="0"/>
          <w:numId w:val="13"/>
        </w:numPr>
        <w:tabs>
          <w:tab w:val="clear" w:pos="1004"/>
          <w:tab w:val="num" w:pos="720"/>
        </w:tabs>
        <w:spacing w:before="0"/>
        <w:ind w:left="0" w:firstLine="0"/>
        <w:jc w:val="both"/>
        <w:rPr>
          <w:b w:val="0"/>
          <w:sz w:val="24"/>
          <w:szCs w:val="24"/>
        </w:rPr>
      </w:pPr>
      <w:r w:rsidRPr="00A10090">
        <w:rPr>
          <w:b w:val="0"/>
          <w:sz w:val="24"/>
          <w:szCs w:val="24"/>
        </w:rPr>
        <w:t>Преобразовывать информацию из одной формы в другую: находить и формулировать решение шахматных задачи с помощью простейших  моделей (предметных, рисунков, схематических рисунков, схем).</w:t>
      </w:r>
    </w:p>
    <w:p w:rsidR="007669A9" w:rsidRPr="00A10090" w:rsidRDefault="007669A9" w:rsidP="007669A9">
      <w:pPr>
        <w:pStyle w:val="3"/>
        <w:spacing w:before="0"/>
        <w:jc w:val="left"/>
        <w:rPr>
          <w:b w:val="0"/>
          <w:sz w:val="24"/>
          <w:szCs w:val="24"/>
        </w:rPr>
      </w:pPr>
      <w:r w:rsidRPr="00A10090">
        <w:rPr>
          <w:b w:val="0"/>
          <w:i/>
          <w:sz w:val="24"/>
          <w:szCs w:val="24"/>
        </w:rPr>
        <w:t>Коммуникативные УУД</w:t>
      </w:r>
      <w:r w:rsidRPr="00A10090">
        <w:rPr>
          <w:b w:val="0"/>
          <w:sz w:val="24"/>
          <w:szCs w:val="24"/>
        </w:rPr>
        <w:t>:</w:t>
      </w:r>
    </w:p>
    <w:p w:rsidR="007669A9" w:rsidRPr="00A10090" w:rsidRDefault="007669A9" w:rsidP="007669A9">
      <w:pPr>
        <w:pStyle w:val="3"/>
        <w:numPr>
          <w:ilvl w:val="0"/>
          <w:numId w:val="13"/>
        </w:numPr>
        <w:tabs>
          <w:tab w:val="clear" w:pos="1004"/>
          <w:tab w:val="num" w:pos="720"/>
        </w:tabs>
        <w:spacing w:before="0"/>
        <w:ind w:left="0" w:firstLine="0"/>
        <w:jc w:val="left"/>
        <w:rPr>
          <w:b w:val="0"/>
          <w:sz w:val="24"/>
          <w:szCs w:val="24"/>
        </w:rPr>
      </w:pPr>
      <w:r w:rsidRPr="00A10090">
        <w:rPr>
          <w:b w:val="0"/>
          <w:sz w:val="24"/>
          <w:szCs w:val="24"/>
        </w:rPr>
        <w:t>Донести свою позицию до других:</w:t>
      </w:r>
      <w:r w:rsidRPr="00A10090">
        <w:rPr>
          <w:b w:val="0"/>
          <w:i/>
          <w:sz w:val="24"/>
          <w:szCs w:val="24"/>
        </w:rPr>
        <w:t xml:space="preserve"> оформлять</w:t>
      </w:r>
      <w:r w:rsidRPr="00A10090">
        <w:rPr>
          <w:b w:val="0"/>
          <w:sz w:val="24"/>
          <w:szCs w:val="24"/>
        </w:rPr>
        <w:t xml:space="preserve"> свою мысль в устной и письменной речи (на уровне одного предложения или небольшого текста).</w:t>
      </w:r>
    </w:p>
    <w:p w:rsidR="007669A9" w:rsidRPr="00A10090" w:rsidRDefault="007669A9" w:rsidP="007669A9">
      <w:pPr>
        <w:pStyle w:val="3"/>
        <w:numPr>
          <w:ilvl w:val="0"/>
          <w:numId w:val="14"/>
        </w:numPr>
        <w:spacing w:before="0"/>
        <w:ind w:left="0" w:firstLine="0"/>
        <w:jc w:val="left"/>
        <w:rPr>
          <w:b w:val="0"/>
          <w:sz w:val="24"/>
          <w:szCs w:val="24"/>
        </w:rPr>
      </w:pPr>
      <w:r w:rsidRPr="00A10090">
        <w:rPr>
          <w:b w:val="0"/>
          <w:i/>
          <w:sz w:val="24"/>
          <w:szCs w:val="24"/>
        </w:rPr>
        <w:t>Слушать</w:t>
      </w:r>
      <w:r w:rsidRPr="00A10090">
        <w:rPr>
          <w:b w:val="0"/>
          <w:sz w:val="24"/>
          <w:szCs w:val="24"/>
        </w:rPr>
        <w:t xml:space="preserve"> и </w:t>
      </w:r>
      <w:r w:rsidRPr="00A10090">
        <w:rPr>
          <w:b w:val="0"/>
          <w:i/>
          <w:sz w:val="24"/>
          <w:szCs w:val="24"/>
        </w:rPr>
        <w:t>понимать</w:t>
      </w:r>
      <w:r w:rsidRPr="00A10090">
        <w:rPr>
          <w:b w:val="0"/>
          <w:sz w:val="24"/>
          <w:szCs w:val="24"/>
        </w:rPr>
        <w:t xml:space="preserve"> речь других.</w:t>
      </w:r>
    </w:p>
    <w:p w:rsidR="007669A9" w:rsidRPr="00A10090" w:rsidRDefault="007669A9" w:rsidP="007669A9">
      <w:pPr>
        <w:pStyle w:val="3"/>
        <w:numPr>
          <w:ilvl w:val="0"/>
          <w:numId w:val="15"/>
        </w:numPr>
        <w:spacing w:before="0"/>
        <w:ind w:left="0" w:firstLine="0"/>
        <w:jc w:val="left"/>
        <w:rPr>
          <w:b w:val="0"/>
          <w:sz w:val="24"/>
          <w:szCs w:val="24"/>
        </w:rPr>
      </w:pPr>
      <w:r w:rsidRPr="00A10090">
        <w:rPr>
          <w:b w:val="0"/>
          <w:sz w:val="24"/>
          <w:szCs w:val="24"/>
        </w:rPr>
        <w:t>Совместно договариваться о правилах общения и поведения в школе и следовать им.</w:t>
      </w:r>
    </w:p>
    <w:p w:rsidR="007669A9" w:rsidRPr="00A10090" w:rsidRDefault="007669A9" w:rsidP="007669A9">
      <w:pPr>
        <w:pStyle w:val="3"/>
        <w:numPr>
          <w:ilvl w:val="0"/>
          <w:numId w:val="16"/>
        </w:numPr>
        <w:spacing w:before="0"/>
        <w:ind w:left="0" w:firstLine="0"/>
        <w:jc w:val="left"/>
        <w:rPr>
          <w:b w:val="0"/>
          <w:sz w:val="24"/>
          <w:szCs w:val="24"/>
        </w:rPr>
      </w:pPr>
      <w:r w:rsidRPr="00A10090">
        <w:rPr>
          <w:b w:val="0"/>
          <w:sz w:val="24"/>
          <w:szCs w:val="24"/>
        </w:rPr>
        <w:t>Учиться выполнять различные роли в группе (лидера, исполнителя, критика).</w:t>
      </w:r>
    </w:p>
    <w:p w:rsidR="007669A9" w:rsidRPr="00A10090" w:rsidRDefault="007669A9" w:rsidP="007669A9">
      <w:pPr>
        <w:jc w:val="both"/>
      </w:pPr>
      <w:r w:rsidRPr="00A10090">
        <w:rPr>
          <w:b/>
        </w:rPr>
        <w:t>Предметных результатов:</w:t>
      </w:r>
      <w:r w:rsidRPr="00A10090">
        <w:t xml:space="preserve">  </w:t>
      </w:r>
    </w:p>
    <w:p w:rsidR="007669A9" w:rsidRPr="00A10090" w:rsidRDefault="007669A9" w:rsidP="007669A9">
      <w:proofErr w:type="gramStart"/>
      <w:r w:rsidRPr="00A10090">
        <w:t xml:space="preserve">- знать шахматные термины: белое и черное поле, горизонталь, вертикаль, диагональ, центр, партнёры, начальное положение, белые, черные, ход, взятие, шах, мат, пат, ничья; </w:t>
      </w:r>
      <w:proofErr w:type="gramEnd"/>
    </w:p>
    <w:p w:rsidR="007669A9" w:rsidRPr="00A10090" w:rsidRDefault="007669A9" w:rsidP="007669A9">
      <w:r w:rsidRPr="00A10090">
        <w:t>- знать названия шахматных фигур: ладья, слон, ферзь, конь, пешка, король,</w:t>
      </w:r>
    </w:p>
    <w:p w:rsidR="007669A9" w:rsidRPr="00A10090" w:rsidRDefault="007669A9" w:rsidP="007669A9">
      <w:pPr>
        <w:jc w:val="both"/>
      </w:pPr>
      <w:r w:rsidRPr="00A10090">
        <w:t>- знать правила хода и взятия каждой фигурой;</w:t>
      </w:r>
    </w:p>
    <w:p w:rsidR="007669A9" w:rsidRPr="00A10090" w:rsidRDefault="007669A9" w:rsidP="007669A9">
      <w:r w:rsidRPr="00A10090">
        <w:t>- различать диагональ, вертикаль, горизонталь;</w:t>
      </w:r>
    </w:p>
    <w:p w:rsidR="007669A9" w:rsidRPr="00A10090" w:rsidRDefault="007669A9" w:rsidP="007669A9">
      <w:pPr>
        <w:jc w:val="both"/>
      </w:pPr>
      <w:r w:rsidRPr="00A10090">
        <w:t>-сравнивать между собой предметы, явления;</w:t>
      </w:r>
    </w:p>
    <w:p w:rsidR="007669A9" w:rsidRPr="00A10090" w:rsidRDefault="007669A9" w:rsidP="007669A9">
      <w:pPr>
        <w:jc w:val="both"/>
      </w:pPr>
      <w:r w:rsidRPr="00A10090">
        <w:t>-обобщать, делать несложные выводы;</w:t>
      </w:r>
    </w:p>
    <w:p w:rsidR="007669A9" w:rsidRPr="00A10090" w:rsidRDefault="007669A9" w:rsidP="007669A9">
      <w:r w:rsidRPr="00A10090">
        <w:t>- уметь проводить элементарные комбинации;</w:t>
      </w:r>
    </w:p>
    <w:p w:rsidR="007669A9" w:rsidRPr="00A10090" w:rsidRDefault="007669A9" w:rsidP="007669A9">
      <w:r w:rsidRPr="00A10090">
        <w:t>- уметь планировать нападение на фигуры противника, организовать защиту</w:t>
      </w:r>
    </w:p>
    <w:p w:rsidR="007669A9" w:rsidRPr="00A10090" w:rsidRDefault="007669A9" w:rsidP="007669A9">
      <w:r w:rsidRPr="00A10090">
        <w:t xml:space="preserve">  своих фигур;</w:t>
      </w:r>
    </w:p>
    <w:p w:rsidR="007669A9" w:rsidRPr="00A10090" w:rsidRDefault="007669A9" w:rsidP="007669A9">
      <w:pPr>
        <w:jc w:val="both"/>
      </w:pPr>
      <w:r w:rsidRPr="00A10090">
        <w:t>- уметь ориентироваться на шахматной доске, в шахматной нотации;</w:t>
      </w:r>
    </w:p>
    <w:p w:rsidR="007669A9" w:rsidRPr="00A10090" w:rsidRDefault="007669A9" w:rsidP="007669A9">
      <w:pPr>
        <w:jc w:val="both"/>
      </w:pPr>
      <w:r w:rsidRPr="00A10090">
        <w:t xml:space="preserve"> -определять последовательность событий;</w:t>
      </w:r>
    </w:p>
    <w:p w:rsidR="007669A9" w:rsidRPr="00A10090" w:rsidRDefault="007669A9" w:rsidP="007669A9">
      <w:pPr>
        <w:jc w:val="both"/>
      </w:pPr>
      <w:r w:rsidRPr="00A10090">
        <w:t xml:space="preserve">-выявлять закономерности и проводить аналогии.  </w:t>
      </w:r>
    </w:p>
    <w:p w:rsidR="007669A9" w:rsidRPr="00A10090" w:rsidRDefault="007669A9" w:rsidP="007669A9">
      <w:pPr>
        <w:pStyle w:val="ab"/>
        <w:spacing w:before="0" w:beforeAutospacing="0" w:after="0" w:afterAutospacing="0"/>
        <w:jc w:val="both"/>
      </w:pPr>
      <w:r w:rsidRPr="00A10090">
        <w:rPr>
          <w:b/>
          <w:u w:val="single"/>
        </w:rPr>
        <w:lastRenderedPageBreak/>
        <w:t>КОНТРОЛЬ И ОЦЕНКА ПЛАНИРУЕМЫХ РЕЗУЛЬТАТОВ</w:t>
      </w:r>
    </w:p>
    <w:p w:rsidR="007669A9" w:rsidRPr="00A10090" w:rsidRDefault="007669A9" w:rsidP="007669A9">
      <w:pPr>
        <w:shd w:val="clear" w:color="auto" w:fill="FFFFFF"/>
        <w:ind w:left="19" w:right="29" w:firstLine="288"/>
        <w:jc w:val="both"/>
      </w:pPr>
      <w:r w:rsidRPr="00A10090">
        <w:rPr>
          <w:spacing w:val="-3"/>
        </w:rPr>
        <w:t xml:space="preserve">  В основу изучения программы  положены ценностные ориентиры, достижение которых определяются воспитательными результатами. Воспитательные результаты внеурочной деятель</w:t>
      </w:r>
      <w:r w:rsidRPr="00A10090">
        <w:rPr>
          <w:spacing w:val="-3"/>
        </w:rPr>
        <w:softHyphen/>
      </w:r>
      <w:r w:rsidRPr="00A10090">
        <w:t>ности   оцениваются  по трём уровням.</w:t>
      </w:r>
    </w:p>
    <w:p w:rsidR="007669A9" w:rsidRPr="00A10090" w:rsidRDefault="007669A9" w:rsidP="007669A9">
      <w:pPr>
        <w:shd w:val="clear" w:color="auto" w:fill="FFFFFF"/>
        <w:ind w:left="29" w:right="29" w:firstLine="278"/>
        <w:jc w:val="both"/>
      </w:pPr>
      <w:r w:rsidRPr="00A10090">
        <w:rPr>
          <w:b/>
          <w:i/>
          <w:iCs/>
        </w:rPr>
        <w:t>Первый уровень результатов</w:t>
      </w:r>
      <w:r w:rsidRPr="00A10090">
        <w:rPr>
          <w:i/>
          <w:iCs/>
        </w:rPr>
        <w:t xml:space="preserve"> — </w:t>
      </w:r>
      <w:r w:rsidRPr="00A10090">
        <w:t>приобретение школьни</w:t>
      </w:r>
      <w:r w:rsidRPr="00A10090">
        <w:softHyphen/>
        <w:t>ком социальных знаний (об общественных нормах, устрой</w:t>
      </w:r>
      <w:r w:rsidRPr="00A10090">
        <w:softHyphen/>
      </w:r>
      <w:r w:rsidRPr="00A10090">
        <w:rPr>
          <w:spacing w:val="-3"/>
        </w:rPr>
        <w:t>стве общества, о социально одобряемых и неодобряемых фор</w:t>
      </w:r>
      <w:r w:rsidRPr="00A10090">
        <w:rPr>
          <w:spacing w:val="-3"/>
        </w:rPr>
        <w:softHyphen/>
        <w:t xml:space="preserve">мах поведения в обществе и т. п.), первичного понимания </w:t>
      </w:r>
      <w:r w:rsidRPr="00A10090">
        <w:t>социальной реальности и повседневной жизни.</w:t>
      </w:r>
    </w:p>
    <w:p w:rsidR="007669A9" w:rsidRPr="00A10090" w:rsidRDefault="007669A9" w:rsidP="007669A9">
      <w:pPr>
        <w:shd w:val="clear" w:color="auto" w:fill="FFFFFF"/>
        <w:ind w:left="19" w:right="19" w:firstLine="278"/>
        <w:jc w:val="both"/>
      </w:pPr>
      <w:r w:rsidRPr="00A10090">
        <w:rPr>
          <w:spacing w:val="-3"/>
        </w:rPr>
        <w:t>Для достижения данного уровня результатов особое значе</w:t>
      </w:r>
      <w:r w:rsidRPr="00A10090">
        <w:rPr>
          <w:spacing w:val="-3"/>
        </w:rPr>
        <w:softHyphen/>
      </w:r>
      <w:r w:rsidRPr="00A10090">
        <w:t xml:space="preserve">ние имеет взаимодействие </w:t>
      </w:r>
      <w:r w:rsidR="007208E3">
        <w:t>обучающегося</w:t>
      </w:r>
      <w:r w:rsidRPr="00A10090">
        <w:t xml:space="preserve"> со своими учителями </w:t>
      </w:r>
      <w:r w:rsidRPr="00A10090">
        <w:rPr>
          <w:spacing w:val="-1"/>
        </w:rPr>
        <w:t xml:space="preserve"> как значимыми </w:t>
      </w:r>
      <w:r w:rsidRPr="00A10090">
        <w:t>для него носителями положительного социального знания и повседневного опыта.</w:t>
      </w:r>
    </w:p>
    <w:p w:rsidR="007669A9" w:rsidRPr="00A10090" w:rsidRDefault="007669A9" w:rsidP="007669A9">
      <w:pPr>
        <w:shd w:val="clear" w:color="auto" w:fill="FFFFFF"/>
        <w:ind w:left="38" w:right="19" w:firstLine="298"/>
        <w:jc w:val="both"/>
      </w:pPr>
      <w:r w:rsidRPr="00A10090">
        <w:rPr>
          <w:spacing w:val="-1"/>
        </w:rPr>
        <w:t xml:space="preserve"> </w:t>
      </w:r>
      <w:r w:rsidRPr="00A10090">
        <w:rPr>
          <w:b/>
          <w:i/>
          <w:iCs/>
          <w:spacing w:val="-2"/>
        </w:rPr>
        <w:t>Второй уровень результатов</w:t>
      </w:r>
      <w:r w:rsidRPr="00A10090">
        <w:rPr>
          <w:i/>
          <w:iCs/>
          <w:spacing w:val="-2"/>
        </w:rPr>
        <w:t xml:space="preserve"> </w:t>
      </w:r>
      <w:r w:rsidRPr="00A10090">
        <w:rPr>
          <w:spacing w:val="-2"/>
        </w:rPr>
        <w:t xml:space="preserve">— получение школьником </w:t>
      </w:r>
      <w:r w:rsidRPr="00A10090">
        <w:t xml:space="preserve">опыта переживания и позитивного отношения к базовым ценностям общества (человек, семья, Отечество, природа, </w:t>
      </w:r>
      <w:r w:rsidRPr="00A10090">
        <w:rPr>
          <w:spacing w:val="-3"/>
        </w:rPr>
        <w:t>мир, знания, труд, культура), ценностного отношения к со</w:t>
      </w:r>
      <w:r w:rsidRPr="00A10090">
        <w:rPr>
          <w:spacing w:val="-3"/>
        </w:rPr>
        <w:softHyphen/>
      </w:r>
      <w:r w:rsidRPr="00A10090">
        <w:t>циальной реальности в целом.</w:t>
      </w:r>
    </w:p>
    <w:p w:rsidR="007669A9" w:rsidRPr="00A10090" w:rsidRDefault="007669A9" w:rsidP="007669A9">
      <w:pPr>
        <w:shd w:val="clear" w:color="auto" w:fill="FFFFFF"/>
        <w:ind w:left="142" w:right="24" w:hanging="142"/>
        <w:jc w:val="both"/>
        <w:rPr>
          <w:i/>
          <w:iCs/>
        </w:rPr>
      </w:pPr>
      <w:r w:rsidRPr="00A10090">
        <w:rPr>
          <w:spacing w:val="-2"/>
        </w:rPr>
        <w:t xml:space="preserve">          Для достижения данного уровня результатов особое значе</w:t>
      </w:r>
      <w:r w:rsidRPr="00A10090">
        <w:rPr>
          <w:spacing w:val="-2"/>
        </w:rPr>
        <w:softHyphen/>
      </w:r>
      <w:r w:rsidRPr="00A10090">
        <w:t>ние имеет взаимодействие школьников между собой на уровне класса, школы, то есть   в защищенной, дружественной про-социальной среде. Именно в такой близкой социальной сре</w:t>
      </w:r>
      <w:r w:rsidRPr="00A10090">
        <w:softHyphen/>
        <w:t>де ребёнок получает (или не получает) первое практическое подтверждение приобретённых социальных знаний, начинает их ценить (или отвергает).</w:t>
      </w:r>
      <w:r w:rsidRPr="00A10090">
        <w:rPr>
          <w:i/>
          <w:iCs/>
        </w:rPr>
        <w:t xml:space="preserve"> </w:t>
      </w:r>
    </w:p>
    <w:p w:rsidR="007669A9" w:rsidRPr="00A10090" w:rsidRDefault="007669A9" w:rsidP="007669A9">
      <w:pPr>
        <w:shd w:val="clear" w:color="auto" w:fill="FFFFFF"/>
        <w:ind w:left="142" w:right="24" w:hanging="142"/>
        <w:jc w:val="both"/>
      </w:pPr>
      <w:r w:rsidRPr="00A10090">
        <w:rPr>
          <w:b/>
          <w:i/>
          <w:iCs/>
        </w:rPr>
        <w:t>Третий уровень результатов</w:t>
      </w:r>
      <w:r w:rsidRPr="00A10090">
        <w:rPr>
          <w:i/>
          <w:iCs/>
        </w:rPr>
        <w:t xml:space="preserve"> </w:t>
      </w:r>
      <w:r w:rsidRPr="00A10090">
        <w:t>— получение школьником опыта самостоятельного общественного действия. Только в са</w:t>
      </w:r>
      <w:r w:rsidRPr="00A10090">
        <w:softHyphen/>
        <w:t>мостоятельном общественном действии, действии в открытом социуме, за пределами дружественной среды школы, для дру</w:t>
      </w:r>
      <w:r w:rsidRPr="00A10090">
        <w:softHyphen/>
        <w:t>гих, зачастую незнакомых людей, которые вовсе не обязатель</w:t>
      </w:r>
      <w:r w:rsidRPr="00A10090">
        <w:softHyphen/>
        <w:t>но положительно к нему настроены, юный человек действи</w:t>
      </w:r>
      <w:r w:rsidRPr="00A10090">
        <w:softHyphen/>
        <w:t xml:space="preserve">тельно становится (а не просто узнаёт о том, как стать) социальным деятелем, гражданином, свободным человеком. Именно в опыте самостоятельного общественного действия приобретается то мужество, та готовность к поступку, без </w:t>
      </w:r>
      <w:proofErr w:type="gramStart"/>
      <w:r w:rsidRPr="00A10090">
        <w:t>ко</w:t>
      </w:r>
      <w:r w:rsidRPr="00A10090">
        <w:softHyphen/>
        <w:t>торых</w:t>
      </w:r>
      <w:proofErr w:type="gramEnd"/>
      <w:r w:rsidRPr="00A10090">
        <w:t xml:space="preserve"> немыслимо существование гражданина и гражданского общества.</w:t>
      </w:r>
    </w:p>
    <w:p w:rsidR="007669A9" w:rsidRPr="00A10090" w:rsidRDefault="007669A9" w:rsidP="007669A9">
      <w:pPr>
        <w:shd w:val="clear" w:color="auto" w:fill="FFFFFF"/>
        <w:ind w:left="142" w:right="24" w:hanging="142"/>
        <w:jc w:val="both"/>
        <w:rPr>
          <w:b/>
          <w:i/>
          <w:iCs/>
        </w:rPr>
      </w:pPr>
      <w:r w:rsidRPr="00A10090">
        <w:rPr>
          <w:b/>
          <w:i/>
          <w:iCs/>
        </w:rPr>
        <w:t xml:space="preserve">     </w:t>
      </w:r>
      <w:r w:rsidRPr="00A10090">
        <w:t xml:space="preserve">  В 1 классе возможно достижение результатов первого  уровня и частично второго.            </w:t>
      </w:r>
    </w:p>
    <w:p w:rsidR="007669A9" w:rsidRPr="00A10090" w:rsidRDefault="007669A9" w:rsidP="007669A9">
      <w:pPr>
        <w:jc w:val="both"/>
      </w:pPr>
      <w:r w:rsidRPr="00A10090">
        <w:t xml:space="preserve">Для отслеживания результатов  предусматриваются в следующие </w:t>
      </w:r>
      <w:r w:rsidRPr="00A10090">
        <w:rPr>
          <w:b/>
        </w:rPr>
        <w:t>формы контроля</w:t>
      </w:r>
      <w:r w:rsidRPr="00A10090">
        <w:t>:</w:t>
      </w:r>
    </w:p>
    <w:p w:rsidR="007669A9" w:rsidRPr="00A10090" w:rsidRDefault="007669A9" w:rsidP="007669A9">
      <w:pPr>
        <w:numPr>
          <w:ilvl w:val="0"/>
          <w:numId w:val="17"/>
        </w:numPr>
        <w:ind w:left="0" w:firstLine="0"/>
        <w:jc w:val="both"/>
        <w:rPr>
          <w:b/>
        </w:rPr>
      </w:pPr>
      <w:r w:rsidRPr="00A10090">
        <w:rPr>
          <w:b/>
        </w:rPr>
        <w:t xml:space="preserve">Текущий: </w:t>
      </w:r>
    </w:p>
    <w:p w:rsidR="007669A9" w:rsidRPr="00A10090" w:rsidRDefault="007669A9" w:rsidP="007669A9">
      <w:r w:rsidRPr="00A10090">
        <w:t>- оценка усвоения изучаемого материала осуществляется педагогом в форме наблюдения;</w:t>
      </w:r>
    </w:p>
    <w:p w:rsidR="007669A9" w:rsidRPr="00A10090" w:rsidRDefault="007669A9" w:rsidP="007669A9">
      <w:pPr>
        <w:jc w:val="both"/>
      </w:pPr>
      <w:r w:rsidRPr="00A10090">
        <w:t>- прогностический, то есть проигрывание всех операций учебного действия до начала его реального выполнения;</w:t>
      </w:r>
    </w:p>
    <w:p w:rsidR="007669A9" w:rsidRPr="00A10090" w:rsidRDefault="007669A9" w:rsidP="007669A9">
      <w:pPr>
        <w:jc w:val="both"/>
      </w:pPr>
      <w:r w:rsidRPr="00A10090">
        <w:t xml:space="preserve">- пооперационный, то есть </w:t>
      </w:r>
      <w:proofErr w:type="gramStart"/>
      <w:r w:rsidRPr="00A10090">
        <w:t>контроль за</w:t>
      </w:r>
      <w:proofErr w:type="gramEnd"/>
      <w:r w:rsidRPr="00A10090">
        <w:t xml:space="preserve"> правильностью, полнотой и последовательностью выполнения операций, входящих в состав действия; </w:t>
      </w:r>
    </w:p>
    <w:p w:rsidR="007669A9" w:rsidRPr="00A10090" w:rsidRDefault="007669A9" w:rsidP="007669A9">
      <w:pPr>
        <w:jc w:val="both"/>
      </w:pPr>
      <w:r w:rsidRPr="00A10090">
        <w:t>- рефлексивный, контроль, обращенный на ориентировочную основу, «план» действия и опирающийся на понимание принципов его построения;</w:t>
      </w:r>
    </w:p>
    <w:p w:rsidR="007669A9" w:rsidRPr="00A10090" w:rsidRDefault="007669A9" w:rsidP="007669A9">
      <w:pPr>
        <w:numPr>
          <w:ilvl w:val="0"/>
          <w:numId w:val="17"/>
        </w:numPr>
        <w:ind w:left="0" w:firstLine="0"/>
        <w:jc w:val="both"/>
      </w:pPr>
      <w:r w:rsidRPr="00A10090">
        <w:rPr>
          <w:b/>
        </w:rPr>
        <w:t>Итоговый</w:t>
      </w:r>
      <w:r w:rsidRPr="00A10090">
        <w:t xml:space="preserve"> контроль   в формах</w:t>
      </w:r>
    </w:p>
    <w:p w:rsidR="007669A9" w:rsidRPr="00A10090" w:rsidRDefault="007669A9" w:rsidP="007669A9">
      <w:pPr>
        <w:jc w:val="both"/>
      </w:pPr>
      <w:r w:rsidRPr="00A10090">
        <w:t>-тестирование;</w:t>
      </w:r>
    </w:p>
    <w:p w:rsidR="007669A9" w:rsidRPr="00A10090" w:rsidRDefault="007669A9" w:rsidP="007669A9">
      <w:pPr>
        <w:jc w:val="both"/>
      </w:pPr>
      <w:r w:rsidRPr="00A10090">
        <w:t>-практические работы;</w:t>
      </w:r>
    </w:p>
    <w:p w:rsidR="007669A9" w:rsidRPr="00A10090" w:rsidRDefault="007669A9" w:rsidP="007669A9">
      <w:pPr>
        <w:jc w:val="both"/>
      </w:pPr>
      <w:r w:rsidRPr="00A10090">
        <w:t xml:space="preserve">-творческие работы </w:t>
      </w:r>
      <w:proofErr w:type="gramStart"/>
      <w:r w:rsidRPr="00A10090">
        <w:t>обучающихся</w:t>
      </w:r>
      <w:proofErr w:type="gramEnd"/>
      <w:r w:rsidRPr="00A10090">
        <w:t>;</w:t>
      </w:r>
    </w:p>
    <w:p w:rsidR="007669A9" w:rsidRPr="00A10090" w:rsidRDefault="007669A9" w:rsidP="007669A9">
      <w:pPr>
        <w:numPr>
          <w:ilvl w:val="0"/>
          <w:numId w:val="17"/>
        </w:numPr>
        <w:ind w:left="0"/>
        <w:jc w:val="both"/>
      </w:pPr>
      <w:r w:rsidRPr="00A10090">
        <w:rPr>
          <w:b/>
        </w:rPr>
        <w:t>Самооценка и самоконтроль</w:t>
      </w:r>
      <w:r w:rsidRPr="00A10090">
        <w:t xml:space="preserve"> определение границ своего «знания -  незнания», своих потенциальных возможностей, а также осознание тех проблем, которые ещё предстоит решить  в ходе осуществления   деятельности. </w:t>
      </w:r>
    </w:p>
    <w:p w:rsidR="007669A9" w:rsidRPr="00A10090" w:rsidRDefault="007669A9" w:rsidP="007669A9">
      <w:pPr>
        <w:shd w:val="clear" w:color="auto" w:fill="FFFFFF"/>
        <w:ind w:right="29"/>
        <w:jc w:val="both"/>
      </w:pPr>
      <w:r w:rsidRPr="00A10090">
        <w:t xml:space="preserve">        Содержательный контроль и оценка  результатов  обучающихся предусматривает выявление индивидуальной динамики качества усвоения программы ребёнком и не допускает  сравнения его с другими детьми. </w:t>
      </w:r>
      <w:r w:rsidRPr="00A10090">
        <w:rPr>
          <w:b/>
        </w:rPr>
        <w:t>Результаты проверки</w:t>
      </w:r>
      <w:r w:rsidRPr="00A10090">
        <w:t xml:space="preserve"> фиксируются в зачётном листе учителя.</w:t>
      </w:r>
      <w:r w:rsidRPr="00A10090">
        <w:rPr>
          <w:spacing w:val="-3"/>
        </w:rPr>
        <w:t xml:space="preserve"> В рамках накопительной системы, создание портфолио</w:t>
      </w:r>
    </w:p>
    <w:p w:rsidR="007669A9" w:rsidRPr="00A10090" w:rsidRDefault="007669A9" w:rsidP="007669A9">
      <w:pPr>
        <w:shd w:val="clear" w:color="auto" w:fill="FFFFFF"/>
        <w:ind w:right="24"/>
        <w:jc w:val="both"/>
        <w:rPr>
          <w:b/>
          <w:i/>
          <w:iCs/>
        </w:rPr>
      </w:pPr>
      <w:r w:rsidRPr="00A10090">
        <w:rPr>
          <w:b/>
          <w:i/>
          <w:iCs/>
        </w:rPr>
        <w:t xml:space="preserve">Динамика развития </w:t>
      </w:r>
      <w:proofErr w:type="gramStart"/>
      <w:r w:rsidRPr="00A10090">
        <w:rPr>
          <w:b/>
          <w:i/>
          <w:iCs/>
        </w:rPr>
        <w:t>обучающихся</w:t>
      </w:r>
      <w:proofErr w:type="gramEnd"/>
      <w:r w:rsidRPr="00A10090">
        <w:rPr>
          <w:b/>
          <w:i/>
          <w:iCs/>
        </w:rPr>
        <w:t xml:space="preserve"> фиксируется учителем:</w:t>
      </w:r>
    </w:p>
    <w:p w:rsidR="007669A9" w:rsidRPr="00A10090" w:rsidRDefault="007669A9" w:rsidP="007669A9">
      <w:pPr>
        <w:numPr>
          <w:ilvl w:val="0"/>
          <w:numId w:val="18"/>
        </w:numPr>
        <w:shd w:val="clear" w:color="auto" w:fill="FFFFFF"/>
        <w:ind w:right="24"/>
        <w:jc w:val="both"/>
        <w:rPr>
          <w:b/>
          <w:i/>
          <w:iCs/>
        </w:rPr>
      </w:pPr>
      <w:r w:rsidRPr="00A10090">
        <w:rPr>
          <w:b/>
          <w:i/>
          <w:iCs/>
        </w:rPr>
        <w:t xml:space="preserve">внутренняя система оценки  на основе </w:t>
      </w:r>
      <w:proofErr w:type="spellStart"/>
      <w:r w:rsidRPr="00A10090">
        <w:rPr>
          <w:b/>
          <w:i/>
          <w:iCs/>
        </w:rPr>
        <w:t>сформированности</w:t>
      </w:r>
      <w:proofErr w:type="spellEnd"/>
      <w:r w:rsidRPr="00A10090">
        <w:rPr>
          <w:b/>
          <w:i/>
          <w:iCs/>
        </w:rPr>
        <w:t xml:space="preserve">  целеполагания,   развития контроля, самооценки</w:t>
      </w:r>
    </w:p>
    <w:p w:rsidR="007669A9" w:rsidRPr="00A10090" w:rsidRDefault="007669A9" w:rsidP="007669A9">
      <w:pPr>
        <w:numPr>
          <w:ilvl w:val="0"/>
          <w:numId w:val="18"/>
        </w:numPr>
        <w:shd w:val="clear" w:color="auto" w:fill="FFFFFF"/>
        <w:ind w:right="24"/>
        <w:jc w:val="both"/>
        <w:rPr>
          <w:b/>
          <w:i/>
          <w:iCs/>
        </w:rPr>
      </w:pPr>
      <w:r w:rsidRPr="00A10090">
        <w:rPr>
          <w:b/>
          <w:i/>
          <w:iCs/>
        </w:rPr>
        <w:lastRenderedPageBreak/>
        <w:t>внешняя система  оценка на основе результативности участия в турнирах, викторинах; беседы с родителями.</w:t>
      </w:r>
    </w:p>
    <w:p w:rsidR="007669A9" w:rsidRPr="00A10090" w:rsidRDefault="007669A9" w:rsidP="007669A9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rPr>
          <w:b/>
          <w:spacing w:val="-3"/>
        </w:rPr>
      </w:pPr>
      <w:r w:rsidRPr="00A10090">
        <w:rPr>
          <w:b/>
          <w:spacing w:val="-3"/>
        </w:rPr>
        <w:t>Для оценки эффективности занятий   можно использовать следующие показатели:</w:t>
      </w:r>
    </w:p>
    <w:p w:rsidR="007669A9" w:rsidRPr="00A10090" w:rsidRDefault="007669A9" w:rsidP="007669A9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jc w:val="both"/>
        <w:rPr>
          <w:spacing w:val="-3"/>
        </w:rPr>
      </w:pPr>
      <w:r w:rsidRPr="00A10090">
        <w:rPr>
          <w:spacing w:val="-3"/>
        </w:rPr>
        <w:t xml:space="preserve">– степень помощи, которую оказывает учитель обучающимся при выполнении заданий: чем помощь учителя меньше, тем выше самостоятельность </w:t>
      </w:r>
      <w:r w:rsidR="005E6ED0">
        <w:rPr>
          <w:spacing w:val="-3"/>
        </w:rPr>
        <w:t xml:space="preserve">обучающихся </w:t>
      </w:r>
      <w:r w:rsidRPr="00A10090">
        <w:rPr>
          <w:spacing w:val="-3"/>
        </w:rPr>
        <w:t xml:space="preserve"> и, следовательно, выше развивающий эффект занятий;</w:t>
      </w:r>
    </w:p>
    <w:p w:rsidR="007669A9" w:rsidRPr="00A10090" w:rsidRDefault="007669A9" w:rsidP="007669A9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jc w:val="both"/>
        <w:rPr>
          <w:spacing w:val="-3"/>
        </w:rPr>
      </w:pPr>
      <w:r w:rsidRPr="00A10090">
        <w:rPr>
          <w:spacing w:val="-3"/>
        </w:rPr>
        <w:t>– поведение обучающихся на занятиях: живость, активность, заинтересованность школьников обеспечивают положительные результаты занятий;</w:t>
      </w:r>
    </w:p>
    <w:p w:rsidR="007669A9" w:rsidRPr="00A10090" w:rsidRDefault="007669A9" w:rsidP="007669A9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jc w:val="both"/>
        <w:rPr>
          <w:spacing w:val="-3"/>
        </w:rPr>
      </w:pPr>
      <w:r w:rsidRPr="00A10090">
        <w:rPr>
          <w:spacing w:val="-3"/>
        </w:rPr>
        <w:t xml:space="preserve">– результаты выполнения тестовых заданий, при выполнении которых выявляется, справляются ли </w:t>
      </w:r>
      <w:r w:rsidR="005E6ED0">
        <w:rPr>
          <w:spacing w:val="-3"/>
        </w:rPr>
        <w:t>обучающиеся</w:t>
      </w:r>
      <w:r w:rsidRPr="00A10090">
        <w:rPr>
          <w:spacing w:val="-3"/>
        </w:rPr>
        <w:t xml:space="preserve"> с этими заданиями самостоятельно;</w:t>
      </w:r>
    </w:p>
    <w:p w:rsidR="007669A9" w:rsidRPr="00A10090" w:rsidRDefault="007669A9" w:rsidP="007669A9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rPr>
          <w:b/>
          <w:color w:val="000000"/>
          <w:u w:val="single"/>
        </w:rPr>
      </w:pPr>
      <w:r w:rsidRPr="00A10090">
        <w:rPr>
          <w:b/>
          <w:spacing w:val="-3"/>
          <w:u w:val="single"/>
        </w:rPr>
        <w:t>СОДЕРЖАНИЕ ПРОГРАММЫ</w:t>
      </w:r>
    </w:p>
    <w:p w:rsidR="007669A9" w:rsidRPr="00A10090" w:rsidRDefault="007669A9" w:rsidP="007669A9">
      <w:pPr>
        <w:jc w:val="both"/>
      </w:pPr>
      <w:r w:rsidRPr="00A10090">
        <w:t>Для занятий используется специальная литература,  карточки с диаграммами для решения задач и упражнений,  демонстрационная шахматная доска и фигуры, комплекты шахмат.</w:t>
      </w:r>
    </w:p>
    <w:p w:rsidR="007669A9" w:rsidRPr="00A10090" w:rsidRDefault="007669A9" w:rsidP="007669A9">
      <w:r w:rsidRPr="00A10090">
        <w:t> ·          Первое знакомство с Шахматным  королевством.</w:t>
      </w:r>
    </w:p>
    <w:p w:rsidR="007669A9" w:rsidRPr="00A10090" w:rsidRDefault="007669A9" w:rsidP="007669A9">
      <w:r w:rsidRPr="00A10090">
        <w:t>Из истории шахмат.</w:t>
      </w:r>
    </w:p>
    <w:p w:rsidR="007669A9" w:rsidRPr="00A10090" w:rsidRDefault="007669A9" w:rsidP="007669A9">
      <w:r w:rsidRPr="00A10090">
        <w:t>         ·          Шахматная доска - поле шахматных сражений:</w:t>
      </w:r>
    </w:p>
    <w:p w:rsidR="007669A9" w:rsidRPr="00A10090" w:rsidRDefault="007669A9" w:rsidP="007669A9">
      <w:r w:rsidRPr="00A10090">
        <w:t>Знакомство с основными понятиями:</w:t>
      </w:r>
    </w:p>
    <w:p w:rsidR="007669A9" w:rsidRPr="00A10090" w:rsidRDefault="007669A9" w:rsidP="007669A9">
      <w:r w:rsidRPr="00A10090">
        <w:t>Горизонтали,</w:t>
      </w:r>
    </w:p>
    <w:p w:rsidR="007669A9" w:rsidRPr="00A10090" w:rsidRDefault="007669A9" w:rsidP="007669A9">
      <w:r w:rsidRPr="00A10090">
        <w:t>Вертикали</w:t>
      </w:r>
    </w:p>
    <w:p w:rsidR="007669A9" w:rsidRPr="00A10090" w:rsidRDefault="007669A9" w:rsidP="007669A9">
      <w:r w:rsidRPr="00A10090">
        <w:t>Диагонали</w:t>
      </w:r>
    </w:p>
    <w:p w:rsidR="007669A9" w:rsidRPr="00A10090" w:rsidRDefault="007669A9" w:rsidP="007669A9">
      <w:r w:rsidRPr="00A10090">
        <w:t>Дидактические игры и задания:</w:t>
      </w:r>
    </w:p>
    <w:p w:rsidR="007669A9" w:rsidRPr="00A10090" w:rsidRDefault="007669A9" w:rsidP="007669A9">
      <w:pPr>
        <w:jc w:val="both"/>
      </w:pPr>
      <w:r w:rsidRPr="00A10090">
        <w:t>"Горизонталь". Двое играющих по очереди заполняют одну из горизонтальных линий шахматной доски кубиками (фишками, пешками и т. п.).</w:t>
      </w:r>
    </w:p>
    <w:p w:rsidR="007669A9" w:rsidRPr="00A10090" w:rsidRDefault="007669A9" w:rsidP="007669A9">
      <w:pPr>
        <w:jc w:val="both"/>
      </w:pPr>
      <w:r w:rsidRPr="00A10090">
        <w:t>"Вертикаль". То же самое, но заполняется одна из вертикальных линий шахматной доски.</w:t>
      </w:r>
    </w:p>
    <w:p w:rsidR="007669A9" w:rsidRPr="00A10090" w:rsidRDefault="007669A9" w:rsidP="007669A9">
      <w:r w:rsidRPr="00A10090">
        <w:t>"Диагональ". То же самое, но заполняется одна из диагоналей шахматной доски.</w:t>
      </w:r>
    </w:p>
    <w:p w:rsidR="007669A9" w:rsidRPr="00A10090" w:rsidRDefault="007669A9" w:rsidP="007669A9">
      <w:r w:rsidRPr="00A10090">
        <w:t xml:space="preserve">"Назови вертикаль". Педагог показывает одну из вертикалей, </w:t>
      </w:r>
      <w:r w:rsidR="005E6ED0">
        <w:t>обучающиеся</w:t>
      </w:r>
      <w:r w:rsidRPr="00A10090">
        <w:t xml:space="preserve"> должны назвать ее. </w:t>
      </w:r>
    </w:p>
    <w:p w:rsidR="007669A9" w:rsidRPr="00A10090" w:rsidRDefault="007669A9" w:rsidP="007669A9">
      <w:r w:rsidRPr="00A10090">
        <w:t xml:space="preserve">"Назови горизонталь". Это задание подобно предыдущему, но дети выявляют горизонталь. </w:t>
      </w:r>
      <w:proofErr w:type="gramStart"/>
      <w:r w:rsidRPr="00A10090">
        <w:t>(Например:</w:t>
      </w:r>
      <w:proofErr w:type="gramEnd"/>
      <w:r w:rsidRPr="00A10090">
        <w:t xml:space="preserve"> </w:t>
      </w:r>
      <w:proofErr w:type="gramStart"/>
      <w:r w:rsidRPr="00A10090">
        <w:t>"Вторая горизонталь").</w:t>
      </w:r>
      <w:proofErr w:type="gramEnd"/>
    </w:p>
    <w:p w:rsidR="007669A9" w:rsidRPr="00A10090" w:rsidRDefault="007669A9" w:rsidP="007669A9">
      <w:r w:rsidRPr="00A10090">
        <w:t> ·          Шахматные фигуры. Первое знакомство. </w:t>
      </w:r>
    </w:p>
    <w:p w:rsidR="007669A9" w:rsidRPr="00A10090" w:rsidRDefault="007669A9" w:rsidP="007669A9">
      <w:r w:rsidRPr="00A10090">
        <w:t>«Тронул - ходи!». Белая и черная армии.</w:t>
      </w:r>
    </w:p>
    <w:p w:rsidR="007669A9" w:rsidRPr="00A10090" w:rsidRDefault="007669A9" w:rsidP="007669A9">
      <w:r w:rsidRPr="00A10090">
        <w:t>Дидактические игры и задания:</w:t>
      </w:r>
    </w:p>
    <w:p w:rsidR="007669A9" w:rsidRPr="00A10090" w:rsidRDefault="007669A9" w:rsidP="007669A9">
      <w:r w:rsidRPr="00A10090">
        <w:t xml:space="preserve">"Волшебный мешочек". В непрозрачном мешочке по очереди прячутся все шахматные фигуры, каждый из </w:t>
      </w:r>
      <w:proofErr w:type="gramStart"/>
      <w:r w:rsidR="005E6ED0">
        <w:t>обучающихся</w:t>
      </w:r>
      <w:proofErr w:type="gramEnd"/>
      <w:r w:rsidRPr="00A10090">
        <w:t xml:space="preserve"> на ощупь пытается определить, какая фигура спрятана.</w:t>
      </w:r>
    </w:p>
    <w:p w:rsidR="007669A9" w:rsidRPr="00A10090" w:rsidRDefault="007669A9" w:rsidP="007669A9">
      <w:r w:rsidRPr="00A10090">
        <w:t>"Угадай-ка". Педагог словесно описывает одну из шахматных фигур, дети должны догадаться, что это за фигура.</w:t>
      </w:r>
    </w:p>
    <w:p w:rsidR="007669A9" w:rsidRPr="00A10090" w:rsidRDefault="007669A9" w:rsidP="007669A9">
      <w:r w:rsidRPr="00A10090">
        <w:t xml:space="preserve">"Что общего?" Педагог берет две шахматные фигуры и спрашивает </w:t>
      </w:r>
      <w:r w:rsidR="005E6ED0">
        <w:t>обучающихся</w:t>
      </w:r>
      <w:r w:rsidRPr="00A10090">
        <w:t>, чем они похожи друг на друга. Чем отличаются? (Цветом, формой.)</w:t>
      </w:r>
    </w:p>
    <w:p w:rsidR="007669A9" w:rsidRPr="00A10090" w:rsidRDefault="007669A9" w:rsidP="007669A9">
      <w:r w:rsidRPr="00A10090">
        <w:t>"Большая и маленькая". На столе шесть разных фигур. Дети называют самую высокую фигуру и ставят ее в сторону. Задача: поставить все фигуры по высоте.</w:t>
      </w:r>
    </w:p>
    <w:p w:rsidR="007669A9" w:rsidRPr="00A10090" w:rsidRDefault="007669A9" w:rsidP="007669A9">
      <w:pPr>
        <w:ind w:left="284"/>
        <w:jc w:val="both"/>
        <w:rPr>
          <w:color w:val="000000"/>
        </w:rPr>
      </w:pPr>
      <w:r w:rsidRPr="00A10090">
        <w:rPr>
          <w:color w:val="000000"/>
        </w:rPr>
        <w:t> </w:t>
      </w:r>
      <w:r w:rsidRPr="00A10090">
        <w:t>·          Начальная позиция.</w:t>
      </w:r>
    </w:p>
    <w:p w:rsidR="007669A9" w:rsidRPr="00A10090" w:rsidRDefault="007669A9" w:rsidP="007669A9">
      <w:r w:rsidRPr="00A10090">
        <w:t>Расстановка фигур перед шахматной партией.</w:t>
      </w:r>
    </w:p>
    <w:p w:rsidR="007669A9" w:rsidRPr="00A10090" w:rsidRDefault="007669A9" w:rsidP="007669A9">
      <w:r w:rsidRPr="00A10090">
        <w:t>Правило: "Ферзь любит свой цвет".</w:t>
      </w:r>
    </w:p>
    <w:p w:rsidR="007669A9" w:rsidRPr="00A10090" w:rsidRDefault="007669A9" w:rsidP="007669A9">
      <w:r w:rsidRPr="00A10090">
        <w:t>Связь между горизонталями, вертикалями, диагоналями и начальным положением фигур.</w:t>
      </w:r>
    </w:p>
    <w:p w:rsidR="007669A9" w:rsidRPr="00A10090" w:rsidRDefault="007669A9" w:rsidP="007669A9">
      <w:r w:rsidRPr="00A10090">
        <w:t>Дидактические игры и задания:</w:t>
      </w:r>
    </w:p>
    <w:p w:rsidR="007669A9" w:rsidRPr="00A10090" w:rsidRDefault="007669A9" w:rsidP="007669A9">
      <w:r w:rsidRPr="00A10090">
        <w:t xml:space="preserve">"Мешочек". </w:t>
      </w:r>
      <w:proofErr w:type="gramStart"/>
      <w:r w:rsidR="005E6ED0">
        <w:t>Обучающийся</w:t>
      </w:r>
      <w:proofErr w:type="gramEnd"/>
      <w:r w:rsidR="005E6ED0">
        <w:t xml:space="preserve"> </w:t>
      </w:r>
      <w:r w:rsidRPr="00A10090">
        <w:t>по одной вынимают из мешочка шахматные фигуры и постепенно расставляют начальную позицию.</w:t>
      </w:r>
    </w:p>
    <w:p w:rsidR="007669A9" w:rsidRPr="00A10090" w:rsidRDefault="007669A9" w:rsidP="007669A9">
      <w:r w:rsidRPr="00A10090">
        <w:t>"Да и нет". Педагог берет две шахматные фигурки и спрашивает детей, стоят ли эти фигуры рядом в начальном положении.</w:t>
      </w:r>
    </w:p>
    <w:p w:rsidR="007669A9" w:rsidRPr="00A10090" w:rsidRDefault="007669A9" w:rsidP="007669A9">
      <w:r w:rsidRPr="00A10090">
        <w:t> ·          ПЕШКИ</w:t>
      </w:r>
    </w:p>
    <w:p w:rsidR="007669A9" w:rsidRPr="00A10090" w:rsidRDefault="007669A9" w:rsidP="007669A9">
      <w:r w:rsidRPr="00A10090">
        <w:t> Благородные пешки черно-белой доски.</w:t>
      </w:r>
    </w:p>
    <w:p w:rsidR="007669A9" w:rsidRPr="00A10090" w:rsidRDefault="007669A9" w:rsidP="007669A9">
      <w:r w:rsidRPr="00A10090">
        <w:lastRenderedPageBreak/>
        <w:t>«Маленькая да удаленькая. Всю доску прошла - фигуру нашла». Ход пешки, взятие, превращение, сила.</w:t>
      </w:r>
    </w:p>
    <w:p w:rsidR="007669A9" w:rsidRPr="00A10090" w:rsidRDefault="007669A9" w:rsidP="007669A9">
      <w:r w:rsidRPr="00A10090">
        <w:t>«Подножка» (правило взятие на проходе).</w:t>
      </w:r>
    </w:p>
    <w:p w:rsidR="007669A9" w:rsidRPr="00A10090" w:rsidRDefault="007669A9" w:rsidP="007669A9">
      <w:r w:rsidRPr="00A10090">
        <w:t> Дидактические игры и задания:</w:t>
      </w:r>
    </w:p>
    <w:p w:rsidR="007669A9" w:rsidRPr="00A10090" w:rsidRDefault="007669A9" w:rsidP="007669A9">
      <w:r w:rsidRPr="00A10090">
        <w:t> «В бой идут одни только пешки».</w:t>
      </w:r>
    </w:p>
    <w:p w:rsidR="007669A9" w:rsidRPr="00A10090" w:rsidRDefault="007669A9" w:rsidP="007669A9">
      <w:r w:rsidRPr="00A10090">
        <w:t> «Игра на уничтожение».</w:t>
      </w:r>
    </w:p>
    <w:p w:rsidR="007669A9" w:rsidRPr="00A10090" w:rsidRDefault="007669A9" w:rsidP="007669A9">
      <w:r w:rsidRPr="00A10090">
        <w:t> ·          КОРОЛЬ</w:t>
      </w:r>
    </w:p>
    <w:p w:rsidR="007669A9" w:rsidRPr="00A10090" w:rsidRDefault="007669A9" w:rsidP="007669A9">
      <w:r w:rsidRPr="00A10090">
        <w:t>Ход Короля. И Король в поле воин (взятие).</w:t>
      </w:r>
    </w:p>
    <w:p w:rsidR="007669A9" w:rsidRPr="00A10090" w:rsidRDefault="007669A9" w:rsidP="007669A9">
      <w:r w:rsidRPr="00A10090">
        <w:t>Дидактические игры и задания:</w:t>
      </w:r>
    </w:p>
    <w:p w:rsidR="007669A9" w:rsidRPr="00A10090" w:rsidRDefault="007669A9" w:rsidP="007669A9">
      <w:r w:rsidRPr="00A10090">
        <w:t> "Игра на уничтожение", "Один в поле воин".</w:t>
      </w:r>
    </w:p>
    <w:p w:rsidR="007669A9" w:rsidRPr="00A10090" w:rsidRDefault="007669A9" w:rsidP="007669A9">
      <w:r w:rsidRPr="00A10090">
        <w:t> ·          ЛАДЬЯ</w:t>
      </w:r>
    </w:p>
    <w:p w:rsidR="007669A9" w:rsidRPr="00A10090" w:rsidRDefault="007669A9" w:rsidP="007669A9">
      <w:r w:rsidRPr="00A10090">
        <w:t>Ход, взятие.</w:t>
      </w:r>
    </w:p>
    <w:p w:rsidR="007669A9" w:rsidRPr="00A10090" w:rsidRDefault="007669A9" w:rsidP="007669A9">
      <w:r w:rsidRPr="00A10090">
        <w:t>Дидактические игры и задания:</w:t>
      </w:r>
    </w:p>
    <w:p w:rsidR="007669A9" w:rsidRPr="00A10090" w:rsidRDefault="007669A9" w:rsidP="007669A9">
      <w:r w:rsidRPr="00A10090">
        <w:t>Одна против пешек. Лабиринт. </w:t>
      </w:r>
    </w:p>
    <w:p w:rsidR="007669A9" w:rsidRPr="00A10090" w:rsidRDefault="007669A9" w:rsidP="007669A9">
      <w:r w:rsidRPr="00A10090">
        <w:t>Игра «Один в поле воин», «Перехитри часовых», «Атака неприятельской фигуры».</w:t>
      </w:r>
    </w:p>
    <w:p w:rsidR="007669A9" w:rsidRPr="00A10090" w:rsidRDefault="007669A9" w:rsidP="007669A9">
      <w:r w:rsidRPr="00A10090">
        <w:t>                                   ·          СЛОН</w:t>
      </w:r>
    </w:p>
    <w:p w:rsidR="007669A9" w:rsidRPr="00A10090" w:rsidRDefault="007669A9" w:rsidP="007669A9">
      <w:r w:rsidRPr="00A10090">
        <w:t>Ход, взятие.  </w:t>
      </w:r>
      <w:proofErr w:type="spellStart"/>
      <w:r w:rsidRPr="00A10090">
        <w:t>Белопольные</w:t>
      </w:r>
      <w:proofErr w:type="spellEnd"/>
      <w:r w:rsidRPr="00A10090">
        <w:t xml:space="preserve"> и </w:t>
      </w:r>
      <w:proofErr w:type="spellStart"/>
      <w:r w:rsidRPr="00A10090">
        <w:t>чернопольные</w:t>
      </w:r>
      <w:proofErr w:type="spellEnd"/>
      <w:r w:rsidRPr="00A10090">
        <w:t xml:space="preserve"> слоны.</w:t>
      </w:r>
    </w:p>
    <w:p w:rsidR="007669A9" w:rsidRPr="00A10090" w:rsidRDefault="007669A9" w:rsidP="007669A9">
      <w:r w:rsidRPr="00A10090">
        <w:t>Легкая и тяжелая фигура.</w:t>
      </w:r>
    </w:p>
    <w:p w:rsidR="007669A9" w:rsidRPr="00A10090" w:rsidRDefault="007669A9" w:rsidP="007669A9">
      <w:r w:rsidRPr="00A10090">
        <w:t>Ладья против слона.</w:t>
      </w:r>
    </w:p>
    <w:p w:rsidR="007669A9" w:rsidRPr="00A10090" w:rsidRDefault="007669A9" w:rsidP="007669A9">
      <w:r w:rsidRPr="00A10090">
        <w:t>Дидактические игры и задания:</w:t>
      </w:r>
    </w:p>
    <w:p w:rsidR="007669A9" w:rsidRPr="00A10090" w:rsidRDefault="007669A9" w:rsidP="007669A9">
      <w:r w:rsidRPr="00A10090">
        <w:t xml:space="preserve">"Игра на уничтожение", "Один в поле воин", "Сними </w:t>
      </w:r>
      <w:proofErr w:type="spellStart"/>
      <w:r w:rsidRPr="00A10090">
        <w:t>часовых"</w:t>
      </w:r>
      <w:proofErr w:type="gramStart"/>
      <w:r w:rsidRPr="00A10090">
        <w:t>,"</w:t>
      </w:r>
      <w:proofErr w:type="gramEnd"/>
      <w:r w:rsidRPr="00A10090">
        <w:t>Лабиринт</w:t>
      </w:r>
      <w:proofErr w:type="spellEnd"/>
      <w:r w:rsidRPr="00A10090">
        <w:t>", "Кратчайший путь", "Атака неприятельской фигуры", "Взятие", "Защита".</w:t>
      </w:r>
    </w:p>
    <w:p w:rsidR="007669A9" w:rsidRPr="00A10090" w:rsidRDefault="007669A9" w:rsidP="007669A9">
      <w:pPr>
        <w:ind w:left="284"/>
        <w:jc w:val="both"/>
        <w:rPr>
          <w:color w:val="000000"/>
        </w:rPr>
      </w:pPr>
      <w:r w:rsidRPr="00A10090">
        <w:rPr>
          <w:color w:val="000000"/>
        </w:rPr>
        <w:t> </w:t>
      </w:r>
      <w:r w:rsidRPr="00A10090">
        <w:t>·          ФЕРЗЬ </w:t>
      </w:r>
    </w:p>
    <w:p w:rsidR="007669A9" w:rsidRPr="00A10090" w:rsidRDefault="007669A9" w:rsidP="007669A9">
      <w:r w:rsidRPr="00A10090">
        <w:t>«Могучая фигура» Ферзь. Дороги Ферзя.</w:t>
      </w:r>
    </w:p>
    <w:p w:rsidR="007669A9" w:rsidRPr="00A10090" w:rsidRDefault="007669A9" w:rsidP="007669A9">
      <w:r w:rsidRPr="00A10090">
        <w:t> Ход, взятие.</w:t>
      </w:r>
    </w:p>
    <w:p w:rsidR="007669A9" w:rsidRPr="00A10090" w:rsidRDefault="007669A9" w:rsidP="007669A9">
      <w:r w:rsidRPr="00A10090">
        <w:t>Ферзь против ладьи, слона</w:t>
      </w:r>
    </w:p>
    <w:p w:rsidR="007669A9" w:rsidRPr="00A10090" w:rsidRDefault="007669A9" w:rsidP="007669A9">
      <w:r w:rsidRPr="00A10090">
        <w:t>Дидактические игры и задания:</w:t>
      </w:r>
    </w:p>
    <w:p w:rsidR="007669A9" w:rsidRPr="00A10090" w:rsidRDefault="007669A9" w:rsidP="007669A9">
      <w:r w:rsidRPr="00A10090">
        <w:t>"Игра на уничтожение",  "Один в поле воин", "Лабиринт", "Кратчайший путь".   </w:t>
      </w:r>
    </w:p>
    <w:p w:rsidR="007669A9" w:rsidRPr="00A10090" w:rsidRDefault="007669A9" w:rsidP="007669A9"/>
    <w:p w:rsidR="007669A9" w:rsidRPr="00A10090" w:rsidRDefault="007669A9" w:rsidP="007669A9">
      <w:r w:rsidRPr="00A10090">
        <w:t>                     ·          КОНЬ</w:t>
      </w:r>
    </w:p>
    <w:p w:rsidR="007669A9" w:rsidRPr="00A10090" w:rsidRDefault="007669A9" w:rsidP="007669A9">
      <w:r w:rsidRPr="00A10090">
        <w:t>Ход, взятие, сила.                                            </w:t>
      </w:r>
    </w:p>
    <w:p w:rsidR="007669A9" w:rsidRPr="00A10090" w:rsidRDefault="007669A9" w:rsidP="007669A9">
      <w:r w:rsidRPr="00A10090">
        <w:t>Игра конем на усеченной доске.</w:t>
      </w:r>
    </w:p>
    <w:p w:rsidR="007669A9" w:rsidRPr="00A10090" w:rsidRDefault="007669A9" w:rsidP="007669A9">
      <w:r w:rsidRPr="00A10090">
        <w:t>Конь против ферзя, ладьи, слона</w:t>
      </w:r>
    </w:p>
    <w:p w:rsidR="007669A9" w:rsidRPr="00A10090" w:rsidRDefault="007669A9" w:rsidP="007669A9">
      <w:r w:rsidRPr="00A10090">
        <w:t>Дидактические игры и задания:</w:t>
      </w:r>
    </w:p>
    <w:p w:rsidR="007669A9" w:rsidRPr="00A10090" w:rsidRDefault="007669A9" w:rsidP="007669A9">
      <w:r w:rsidRPr="00A10090">
        <w:t>"Игра на уничтожение", "Сними часовых", "Один в поле воин", "Лабиринт", "Перехитри часовых",  "Кратчайший путь".</w:t>
      </w:r>
    </w:p>
    <w:p w:rsidR="007669A9" w:rsidRPr="00A10090" w:rsidRDefault="007669A9" w:rsidP="007669A9">
      <w:r w:rsidRPr="00A10090">
        <w:t> ·         Относительная ценность фигур.</w:t>
      </w:r>
    </w:p>
    <w:p w:rsidR="007669A9" w:rsidRPr="00A10090" w:rsidRDefault="007669A9" w:rsidP="007669A9">
      <w:r w:rsidRPr="00A10090">
        <w:t>Ценность фигур.</w:t>
      </w:r>
    </w:p>
    <w:p w:rsidR="007669A9" w:rsidRPr="00A10090" w:rsidRDefault="007669A9" w:rsidP="007669A9">
      <w:r w:rsidRPr="00A10090">
        <w:t>Сравнительная сила фигур.</w:t>
      </w:r>
    </w:p>
    <w:p w:rsidR="007669A9" w:rsidRPr="00A10090" w:rsidRDefault="007669A9" w:rsidP="007669A9">
      <w:r w:rsidRPr="00A10090">
        <w:t>Дидактические игры и задания:</w:t>
      </w:r>
    </w:p>
    <w:p w:rsidR="007669A9" w:rsidRPr="00A10090" w:rsidRDefault="007669A9" w:rsidP="007669A9">
      <w:r w:rsidRPr="00A10090">
        <w:t>"Кто сильнее". Педагог показывает детям две фигуры и спрашивает: "Какая фигура сильнее? На сколько?"</w:t>
      </w:r>
    </w:p>
    <w:p w:rsidR="007669A9" w:rsidRPr="00A10090" w:rsidRDefault="007669A9" w:rsidP="007669A9">
      <w:r w:rsidRPr="00A10090">
        <w:t xml:space="preserve">"Обе армии равны". Педагог ставит на столе от одной до четырех фигур и просит ребят расположить на своих шахматных досках другие наборы фигур так, чтобы суммы очков в армиях учителя и </w:t>
      </w:r>
      <w:r w:rsidR="005E6ED0">
        <w:t xml:space="preserve">обучающегося </w:t>
      </w:r>
      <w:r w:rsidRPr="00A10090">
        <w:t>были равны.</w:t>
      </w:r>
    </w:p>
    <w:p w:rsidR="007669A9" w:rsidRPr="00A10090" w:rsidRDefault="007669A9" w:rsidP="007669A9">
      <w:r w:rsidRPr="00A10090">
        <w:t xml:space="preserve"> ·         Шах. </w:t>
      </w:r>
    </w:p>
    <w:p w:rsidR="007669A9" w:rsidRPr="00A10090" w:rsidRDefault="007669A9" w:rsidP="007669A9">
      <w:r w:rsidRPr="00A10090">
        <w:t>Что такое шах. Понятие о шахе.</w:t>
      </w:r>
    </w:p>
    <w:p w:rsidR="007669A9" w:rsidRPr="00A10090" w:rsidRDefault="007669A9" w:rsidP="007669A9">
      <w:r w:rsidRPr="00A10090">
        <w:t>Шах ферзем, ладьёй, слоном, конем, пешкой.</w:t>
      </w:r>
    </w:p>
    <w:p w:rsidR="007669A9" w:rsidRPr="00A10090" w:rsidRDefault="007669A9" w:rsidP="007669A9">
      <w:r w:rsidRPr="00A10090">
        <w:t>Защита от шаха.</w:t>
      </w:r>
    </w:p>
    <w:p w:rsidR="007669A9" w:rsidRPr="00A10090" w:rsidRDefault="007669A9" w:rsidP="007669A9">
      <w:r w:rsidRPr="00A10090">
        <w:t>Дидактические игры и задания:</w:t>
      </w:r>
    </w:p>
    <w:p w:rsidR="007669A9" w:rsidRPr="00A10090" w:rsidRDefault="007669A9" w:rsidP="007669A9">
      <w:r w:rsidRPr="00A10090">
        <w:t xml:space="preserve">"Шах или не шах". Приводится ряд положений, в которых </w:t>
      </w:r>
      <w:r w:rsidR="005E6ED0">
        <w:t>обучающиеся</w:t>
      </w:r>
      <w:r w:rsidRPr="00A10090">
        <w:t xml:space="preserve"> должны    определить: стоит ли король под шахом или нет.</w:t>
      </w:r>
    </w:p>
    <w:p w:rsidR="007669A9" w:rsidRPr="00A10090" w:rsidRDefault="007669A9" w:rsidP="007669A9">
      <w:r w:rsidRPr="00A10090">
        <w:lastRenderedPageBreak/>
        <w:t>"Дай шах". Требуется объявить шах неприятельскому королю.</w:t>
      </w:r>
    </w:p>
    <w:p w:rsidR="007669A9" w:rsidRPr="00A10090" w:rsidRDefault="007669A9" w:rsidP="007669A9">
      <w:r w:rsidRPr="00A10090">
        <w:t>"Защита от шаха". Белый король должен защититься от шаха.</w:t>
      </w:r>
    </w:p>
    <w:p w:rsidR="007669A9" w:rsidRPr="00A10090" w:rsidRDefault="007669A9" w:rsidP="007669A9">
      <w:r w:rsidRPr="00A10090">
        <w:t>          ·          Мат - цель игры.</w:t>
      </w:r>
    </w:p>
    <w:p w:rsidR="007669A9" w:rsidRPr="00A10090" w:rsidRDefault="007669A9" w:rsidP="007669A9">
      <w:r w:rsidRPr="00A10090">
        <w:t xml:space="preserve">Техника </w:t>
      </w:r>
      <w:proofErr w:type="spellStart"/>
      <w:r w:rsidRPr="00A10090">
        <w:t>матования</w:t>
      </w:r>
      <w:proofErr w:type="spellEnd"/>
      <w:r w:rsidRPr="00A10090">
        <w:t xml:space="preserve"> одинокого короля:</w:t>
      </w:r>
    </w:p>
    <w:p w:rsidR="007669A9" w:rsidRPr="00A10090" w:rsidRDefault="007669A9" w:rsidP="007669A9">
      <w:r w:rsidRPr="00A10090">
        <w:t>Две ладьи против короля.</w:t>
      </w:r>
    </w:p>
    <w:p w:rsidR="007669A9" w:rsidRPr="00A10090" w:rsidRDefault="007669A9" w:rsidP="007669A9">
      <w:r w:rsidRPr="00A10090">
        <w:t>Ферзь и ладья против короля.</w:t>
      </w:r>
    </w:p>
    <w:p w:rsidR="007669A9" w:rsidRPr="00A10090" w:rsidRDefault="007669A9" w:rsidP="007669A9">
      <w:r w:rsidRPr="00A10090">
        <w:t>Дидактические  игры и задания:</w:t>
      </w:r>
    </w:p>
    <w:p w:rsidR="007669A9" w:rsidRPr="00A10090" w:rsidRDefault="007669A9" w:rsidP="007669A9">
      <w:r w:rsidRPr="00A10090">
        <w:t xml:space="preserve">"Шах или мат". Шах или мат черному королю? "Мат или пат". </w:t>
      </w:r>
    </w:p>
    <w:p w:rsidR="007669A9" w:rsidRPr="00A10090" w:rsidRDefault="007669A9" w:rsidP="007669A9">
      <w:r w:rsidRPr="00A10090">
        <w:t>Решение шахматных задач и упражнений.</w:t>
      </w:r>
    </w:p>
    <w:p w:rsidR="007669A9" w:rsidRPr="00A10090" w:rsidRDefault="007669A9" w:rsidP="007669A9">
      <w:r w:rsidRPr="00A10090">
        <w:t> ·                   Ничья.</w:t>
      </w:r>
    </w:p>
    <w:p w:rsidR="007669A9" w:rsidRPr="00A10090" w:rsidRDefault="007669A9" w:rsidP="007669A9">
      <w:r w:rsidRPr="00A10090">
        <w:t>Варианты ничьей.</w:t>
      </w:r>
    </w:p>
    <w:p w:rsidR="007669A9" w:rsidRPr="00A10090" w:rsidRDefault="007669A9" w:rsidP="007669A9">
      <w:r w:rsidRPr="00A10090">
        <w:t>Пат.  Отличие пата от мата. Примеры на пат.</w:t>
      </w:r>
    </w:p>
    <w:p w:rsidR="007669A9" w:rsidRPr="00A10090" w:rsidRDefault="007669A9" w:rsidP="007669A9">
      <w:r w:rsidRPr="00A10090">
        <w:t>Дидактическое задание:</w:t>
      </w:r>
    </w:p>
    <w:p w:rsidR="007669A9" w:rsidRPr="00A10090" w:rsidRDefault="007669A9" w:rsidP="007669A9">
      <w:r w:rsidRPr="00A10090">
        <w:t>"Пат или не пат".</w:t>
      </w:r>
    </w:p>
    <w:p w:rsidR="007669A9" w:rsidRPr="00A10090" w:rsidRDefault="007669A9" w:rsidP="007669A9">
      <w:r w:rsidRPr="00A10090">
        <w:t> ·                   Рокировка.</w:t>
      </w:r>
    </w:p>
    <w:p w:rsidR="007669A9" w:rsidRPr="00A10090" w:rsidRDefault="007669A9" w:rsidP="007669A9">
      <w:r w:rsidRPr="00A10090">
        <w:t>Длинная и короткая рокировка.</w:t>
      </w:r>
    </w:p>
    <w:p w:rsidR="007669A9" w:rsidRPr="00A10090" w:rsidRDefault="007669A9" w:rsidP="007669A9">
      <w:r w:rsidRPr="00A10090">
        <w:t>Правила рокировки.</w:t>
      </w:r>
    </w:p>
    <w:p w:rsidR="007669A9" w:rsidRPr="00A10090" w:rsidRDefault="007669A9" w:rsidP="007669A9">
      <w:r w:rsidRPr="00A10090">
        <w:t>Дидактическое задание:</w:t>
      </w:r>
    </w:p>
    <w:p w:rsidR="007669A9" w:rsidRPr="00A10090" w:rsidRDefault="007669A9" w:rsidP="007669A9">
      <w:r w:rsidRPr="00A10090">
        <w:t>"Рокировка". </w:t>
      </w:r>
      <w:r w:rsidR="005E6ED0">
        <w:t xml:space="preserve">Обучающиеся </w:t>
      </w:r>
      <w:r w:rsidRPr="00A10090">
        <w:t xml:space="preserve"> должны определить, можно ли рокировать в тех или иных случаях.</w:t>
      </w:r>
    </w:p>
    <w:p w:rsidR="007669A9" w:rsidRPr="00A10090" w:rsidRDefault="007669A9" w:rsidP="007669A9">
      <w:r w:rsidRPr="00A10090">
        <w:t> ·                   Шахматная партия.</w:t>
      </w:r>
    </w:p>
    <w:p w:rsidR="007669A9" w:rsidRPr="00A10090" w:rsidRDefault="007669A9" w:rsidP="007669A9">
      <w:r w:rsidRPr="00A10090">
        <w:t>Начало шахматной партии.</w:t>
      </w:r>
    </w:p>
    <w:p w:rsidR="007669A9" w:rsidRPr="00A10090" w:rsidRDefault="007669A9" w:rsidP="007669A9">
      <w:r w:rsidRPr="00A10090">
        <w:t>Самые общие представления о том, как начинать шахматную партию.</w:t>
      </w:r>
    </w:p>
    <w:p w:rsidR="007669A9" w:rsidRPr="00A10090" w:rsidRDefault="007669A9" w:rsidP="007669A9">
      <w:r w:rsidRPr="00A10090">
        <w:t>Правила и законы дебюта.</w:t>
      </w:r>
    </w:p>
    <w:p w:rsidR="007669A9" w:rsidRPr="00A10090" w:rsidRDefault="007669A9" w:rsidP="007669A9">
      <w:r w:rsidRPr="00A10090">
        <w:t>Игра всеми фигурами из начального положения.</w:t>
      </w:r>
    </w:p>
    <w:p w:rsidR="007669A9" w:rsidRPr="00A10090" w:rsidRDefault="007669A9" w:rsidP="007669A9">
      <w:r w:rsidRPr="00A10090">
        <w:t>·        Короткие шахматные партии.</w:t>
      </w:r>
    </w:p>
    <w:p w:rsidR="007669A9" w:rsidRPr="00A10090" w:rsidRDefault="007669A9" w:rsidP="007669A9">
      <w:r w:rsidRPr="00A10090">
        <w:t>·       Занимательные страницы шахмат.</w:t>
      </w:r>
    </w:p>
    <w:p w:rsidR="007669A9" w:rsidRPr="00A10090" w:rsidRDefault="007669A9" w:rsidP="007669A9">
      <w:r w:rsidRPr="00A10090">
        <w:t>Шахматные сказки. </w:t>
      </w:r>
    </w:p>
    <w:p w:rsidR="007669A9" w:rsidRPr="00A10090" w:rsidRDefault="007669A9" w:rsidP="007669A9">
      <w:pPr>
        <w:jc w:val="both"/>
      </w:pPr>
      <w:r w:rsidRPr="00A10090">
        <w:t>Все дидактические игры и задания моделируются в доступном для детей виде те или иные реальные ситуации, с которыми сталкиваются шахматисты в игре на шахматной доске. При этом все игры и задания являются занимательными и развивающими, эффективно способствуют тренингу образного и логического мышления.</w:t>
      </w:r>
    </w:p>
    <w:p w:rsidR="007669A9" w:rsidRDefault="007669A9"/>
    <w:p w:rsidR="007669A9" w:rsidRDefault="007669A9"/>
    <w:p w:rsidR="007669A9" w:rsidRDefault="007669A9"/>
    <w:p w:rsidR="007669A9" w:rsidRDefault="007669A9"/>
    <w:p w:rsidR="007669A9" w:rsidRDefault="007669A9"/>
    <w:p w:rsidR="003A18EA" w:rsidRDefault="003A18EA"/>
    <w:p w:rsidR="003A18EA" w:rsidRPr="003A18EA" w:rsidRDefault="003A18EA" w:rsidP="003A18EA"/>
    <w:p w:rsidR="003A18EA" w:rsidRPr="003A18EA" w:rsidRDefault="003A18EA" w:rsidP="003A18EA"/>
    <w:p w:rsidR="003A18EA" w:rsidRPr="003A18EA" w:rsidRDefault="003A18EA" w:rsidP="003A18EA"/>
    <w:p w:rsidR="003A18EA" w:rsidRPr="003A18EA" w:rsidRDefault="003A18EA" w:rsidP="003A18EA"/>
    <w:p w:rsidR="003A18EA" w:rsidRPr="003A18EA" w:rsidRDefault="003A18EA" w:rsidP="003A18EA"/>
    <w:p w:rsidR="003A18EA" w:rsidRPr="003A18EA" w:rsidRDefault="003A18EA" w:rsidP="003A18EA"/>
    <w:p w:rsidR="003A18EA" w:rsidRPr="003A18EA" w:rsidRDefault="003A18EA" w:rsidP="003A18EA"/>
    <w:p w:rsidR="003A18EA" w:rsidRPr="003A18EA" w:rsidRDefault="003A18EA" w:rsidP="003A18EA"/>
    <w:p w:rsidR="003A18EA" w:rsidRPr="003A18EA" w:rsidRDefault="003A18EA" w:rsidP="003A18EA"/>
    <w:p w:rsidR="003A18EA" w:rsidRPr="003A18EA" w:rsidRDefault="003A18EA" w:rsidP="003A18EA"/>
    <w:p w:rsidR="003A18EA" w:rsidRPr="003A18EA" w:rsidRDefault="003A18EA" w:rsidP="003A18EA"/>
    <w:p w:rsidR="003A18EA" w:rsidRPr="003A18EA" w:rsidRDefault="003A18EA" w:rsidP="003A18EA"/>
    <w:p w:rsidR="003A18EA" w:rsidRDefault="003A18EA" w:rsidP="003A18EA"/>
    <w:p w:rsidR="003A18EA" w:rsidRDefault="003A18EA" w:rsidP="003A18EA">
      <w:pPr>
        <w:jc w:val="center"/>
      </w:pPr>
      <w:r>
        <w:tab/>
      </w:r>
    </w:p>
    <w:tbl>
      <w:tblPr>
        <w:tblpPr w:leftFromText="180" w:rightFromText="180" w:vertAnchor="text" w:horzAnchor="margin" w:tblpY="1688"/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242"/>
        <w:gridCol w:w="1271"/>
        <w:gridCol w:w="1134"/>
        <w:gridCol w:w="1118"/>
      </w:tblGrid>
      <w:tr w:rsidR="003A18EA" w:rsidRPr="00A10090" w:rsidTr="003A18EA">
        <w:trPr>
          <w:trHeight w:val="497"/>
        </w:trPr>
        <w:tc>
          <w:tcPr>
            <w:tcW w:w="675" w:type="dxa"/>
            <w:vMerge w:val="restart"/>
            <w:vAlign w:val="center"/>
          </w:tcPr>
          <w:p w:rsidR="003A18EA" w:rsidRPr="00A10090" w:rsidRDefault="003A18EA" w:rsidP="003A18EA">
            <w:pPr>
              <w:shd w:val="clear" w:color="auto" w:fill="FFFFFF"/>
            </w:pPr>
            <w:r w:rsidRPr="00A10090">
              <w:lastRenderedPageBreak/>
              <w:t xml:space="preserve">№ </w:t>
            </w:r>
            <w:proofErr w:type="gramStart"/>
            <w:r w:rsidRPr="00A10090">
              <w:rPr>
                <w:spacing w:val="-10"/>
              </w:rPr>
              <w:t>п</w:t>
            </w:r>
            <w:proofErr w:type="gramEnd"/>
            <w:r w:rsidRPr="00A10090">
              <w:rPr>
                <w:spacing w:val="-10"/>
              </w:rPr>
              <w:t>/п</w:t>
            </w:r>
          </w:p>
        </w:tc>
        <w:tc>
          <w:tcPr>
            <w:tcW w:w="6242" w:type="dxa"/>
            <w:vMerge w:val="restart"/>
            <w:vAlign w:val="center"/>
          </w:tcPr>
          <w:p w:rsidR="003A18EA" w:rsidRPr="003A18EA" w:rsidRDefault="003A18EA" w:rsidP="003A18EA">
            <w:pPr>
              <w:shd w:val="clear" w:color="auto" w:fill="FFFFFF"/>
              <w:jc w:val="center"/>
            </w:pPr>
            <w:r w:rsidRPr="003A18EA">
              <w:t>Тема урока</w:t>
            </w:r>
          </w:p>
        </w:tc>
        <w:tc>
          <w:tcPr>
            <w:tcW w:w="2405" w:type="dxa"/>
            <w:gridSpan w:val="2"/>
          </w:tcPr>
          <w:p w:rsidR="003A18EA" w:rsidRPr="00A10090" w:rsidRDefault="003A18EA" w:rsidP="003A18EA">
            <w:pPr>
              <w:jc w:val="both"/>
            </w:pPr>
            <w:r w:rsidRPr="00A10090">
              <w:t>Дата проведения</w:t>
            </w:r>
          </w:p>
        </w:tc>
        <w:tc>
          <w:tcPr>
            <w:tcW w:w="1118" w:type="dxa"/>
            <w:vMerge w:val="restart"/>
          </w:tcPr>
          <w:p w:rsidR="003A18EA" w:rsidRPr="00A10090" w:rsidRDefault="003A18EA" w:rsidP="003A18EA">
            <w:pPr>
              <w:shd w:val="clear" w:color="auto" w:fill="FFFFFF"/>
            </w:pPr>
            <w:r w:rsidRPr="00A10090">
              <w:t xml:space="preserve"> Примечание</w:t>
            </w:r>
          </w:p>
        </w:tc>
      </w:tr>
      <w:tr w:rsidR="003A18EA" w:rsidRPr="00A10090" w:rsidTr="003A18EA">
        <w:trPr>
          <w:trHeight w:val="326"/>
        </w:trPr>
        <w:tc>
          <w:tcPr>
            <w:tcW w:w="675" w:type="dxa"/>
            <w:vMerge/>
            <w:vAlign w:val="center"/>
          </w:tcPr>
          <w:p w:rsidR="003A18EA" w:rsidRPr="00A10090" w:rsidRDefault="003A18EA" w:rsidP="003A18EA">
            <w:pPr>
              <w:shd w:val="clear" w:color="auto" w:fill="FFFFFF"/>
              <w:jc w:val="center"/>
            </w:pPr>
          </w:p>
        </w:tc>
        <w:tc>
          <w:tcPr>
            <w:tcW w:w="6242" w:type="dxa"/>
            <w:vMerge/>
            <w:vAlign w:val="center"/>
          </w:tcPr>
          <w:p w:rsidR="003A18EA" w:rsidRPr="003A18EA" w:rsidRDefault="003A18EA" w:rsidP="003A18EA">
            <w:pPr>
              <w:shd w:val="clear" w:color="auto" w:fill="FFFFFF"/>
              <w:jc w:val="center"/>
            </w:pPr>
          </w:p>
        </w:tc>
        <w:tc>
          <w:tcPr>
            <w:tcW w:w="1271" w:type="dxa"/>
          </w:tcPr>
          <w:p w:rsidR="003A18EA" w:rsidRPr="00A10090" w:rsidRDefault="003A18EA" w:rsidP="003A18EA">
            <w:pPr>
              <w:jc w:val="both"/>
            </w:pPr>
            <w:r w:rsidRPr="00A10090">
              <w:t>по плану</w:t>
            </w:r>
          </w:p>
        </w:tc>
        <w:tc>
          <w:tcPr>
            <w:tcW w:w="1134" w:type="dxa"/>
          </w:tcPr>
          <w:p w:rsidR="003A18EA" w:rsidRPr="00A10090" w:rsidRDefault="003A18EA" w:rsidP="003A18EA">
            <w:pPr>
              <w:jc w:val="both"/>
            </w:pPr>
            <w:proofErr w:type="spellStart"/>
            <w:r w:rsidRPr="00A10090">
              <w:t>фактич</w:t>
            </w:r>
            <w:proofErr w:type="spellEnd"/>
            <w:r w:rsidRPr="00A10090">
              <w:t>.</w:t>
            </w:r>
          </w:p>
        </w:tc>
        <w:tc>
          <w:tcPr>
            <w:tcW w:w="1118" w:type="dxa"/>
            <w:vMerge/>
          </w:tcPr>
          <w:p w:rsidR="003A18EA" w:rsidRPr="00A10090" w:rsidRDefault="003A18EA" w:rsidP="003A18EA">
            <w:pPr>
              <w:shd w:val="clear" w:color="auto" w:fill="FFFFFF"/>
            </w:pPr>
          </w:p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>
            <w:r>
              <w:t>1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  <w:rPr>
                <w:iCs/>
              </w:rPr>
            </w:pPr>
            <w:r w:rsidRPr="003A18EA">
              <w:t>Знакомство с шахматной доской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>
            <w:r>
              <w:t>2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  <w:rPr>
                <w:iCs/>
              </w:rPr>
            </w:pPr>
            <w:r w:rsidRPr="003A18EA">
              <w:t>Знакомство с шахматной доской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>
            <w:r>
              <w:t>3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  <w:rPr>
                <w:iCs/>
              </w:rPr>
            </w:pPr>
            <w:r w:rsidRPr="003A18EA">
              <w:t>Шахматная доска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>
            <w:r>
              <w:t>4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  <w:rPr>
                <w:iCs/>
              </w:rPr>
            </w:pPr>
            <w:r w:rsidRPr="003A18EA">
              <w:t>Шахматная доска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>
            <w:r>
              <w:t>5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  <w:rPr>
                <w:iCs/>
              </w:rPr>
            </w:pPr>
            <w:r w:rsidRPr="003A18EA">
              <w:t>Шахматная доска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>
            <w:r>
              <w:t>6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r w:rsidRPr="003A18EA">
              <w:t>Знакомство с шахматными фигурами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>
            <w:r>
              <w:t>7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r w:rsidRPr="003A18EA">
              <w:t>Знакомство с шахматными фигурами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>
            <w:r>
              <w:t>8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r w:rsidRPr="003A18EA">
              <w:t xml:space="preserve"> Шахматные фигуры. Относительная ценность фигур.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>
            <w:r>
              <w:t>9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r w:rsidRPr="003A18EA">
              <w:t>Шахматные фигуры. Относительная ценность фигур.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>
            <w:r>
              <w:t>10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r w:rsidRPr="003A18EA">
              <w:t>Шахматные фигуры. Относительная ценность фигур.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>
            <w:r>
              <w:t>11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r w:rsidRPr="003A18EA">
              <w:t>Шахматные фигуры. Относительная ценность фигур.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>
            <w:r>
              <w:t>12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r w:rsidRPr="003A18EA">
              <w:t>Шахматные фигуры. Относительная ценность фигур.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>
            <w:r>
              <w:t>13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r w:rsidRPr="003A18EA">
              <w:t>Начальная расстановка фигур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>
            <w:r>
              <w:t>14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r w:rsidRPr="003A18EA">
              <w:t>Начальная расстановка фигур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>
            <w:r>
              <w:t>15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r w:rsidRPr="003A18EA">
              <w:t>Начальная расстановка фигур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>
            <w:r>
              <w:t>16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r w:rsidRPr="003A18EA">
              <w:t>Начальная расстановка фигур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17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r w:rsidRPr="003A18EA">
              <w:t>Начальная расстановка фигур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18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r w:rsidRPr="003A18EA">
              <w:rPr>
                <w:iCs/>
              </w:rPr>
              <w:t>Ходы и взятие фигур. Пешка.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19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r w:rsidRPr="003A18EA">
              <w:rPr>
                <w:iCs/>
              </w:rPr>
              <w:t>Ходы и взятие фигур. Пешка.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20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  <w:rPr>
                <w:iCs/>
              </w:rPr>
            </w:pPr>
            <w:r w:rsidRPr="003A18EA">
              <w:rPr>
                <w:iCs/>
              </w:rPr>
              <w:t>Ходы и взятие фигур. Пешка.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21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  <w:rPr>
                <w:iCs/>
              </w:rPr>
            </w:pPr>
            <w:r w:rsidRPr="003A18EA">
              <w:rPr>
                <w:iCs/>
              </w:rPr>
              <w:t>Ходы и взятие фигур. Пешка.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22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  <w:rPr>
                <w:iCs/>
              </w:rPr>
            </w:pPr>
            <w:r w:rsidRPr="003A18EA">
              <w:rPr>
                <w:iCs/>
              </w:rPr>
              <w:t>Ходы и взятие фигур. Ладья.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23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r w:rsidRPr="003A18EA">
              <w:rPr>
                <w:iCs/>
              </w:rPr>
              <w:t>Ходы и взятие фигур. Ладья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24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r w:rsidRPr="003A18EA">
              <w:rPr>
                <w:iCs/>
              </w:rPr>
              <w:t>Ходы и взятие фигур. Ладья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25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r w:rsidRPr="003A18EA">
              <w:rPr>
                <w:iCs/>
              </w:rPr>
              <w:t>Ходы и взятие фигур. Ладья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26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r w:rsidRPr="003A18EA">
              <w:rPr>
                <w:iCs/>
              </w:rPr>
              <w:t>Ходы и взятие фигур. Слон.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27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r w:rsidRPr="003A18EA">
              <w:rPr>
                <w:iCs/>
              </w:rPr>
              <w:t xml:space="preserve">Ходы и взятие фигур. Слон.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28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r w:rsidRPr="003A18EA">
              <w:rPr>
                <w:iCs/>
              </w:rPr>
              <w:t xml:space="preserve">Ходы и взятие фигур. Слон.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29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r w:rsidRPr="003A18EA">
              <w:rPr>
                <w:iCs/>
              </w:rPr>
              <w:t xml:space="preserve">Ходы и взятие фигур. Слон.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30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r w:rsidRPr="003A18EA">
              <w:rPr>
                <w:iCs/>
              </w:rPr>
              <w:t>Ходы и взятие фигур. Ферзь.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31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r w:rsidRPr="003A18EA">
              <w:rPr>
                <w:iCs/>
              </w:rPr>
              <w:t>Ходы и взятие фигур. Ферзь.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32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</w:pPr>
            <w:r w:rsidRPr="003A18EA">
              <w:rPr>
                <w:iCs/>
              </w:rPr>
              <w:t xml:space="preserve">Ходы и взятие фигур. Ферзь.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33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</w:pPr>
            <w:r w:rsidRPr="003A18EA">
              <w:rPr>
                <w:iCs/>
              </w:rPr>
              <w:t xml:space="preserve">Ходы и взятие фигур. Ферзь.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34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rPr>
                <w:iCs/>
              </w:rPr>
            </w:pPr>
            <w:r w:rsidRPr="003A18EA">
              <w:rPr>
                <w:iCs/>
              </w:rPr>
              <w:t>Ходы и взятие фигур. Конь.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35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r w:rsidRPr="003A18EA">
              <w:rPr>
                <w:iCs/>
              </w:rPr>
              <w:t>Ходы и взятие фигур. Конь.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36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r w:rsidRPr="003A18EA">
              <w:rPr>
                <w:iCs/>
              </w:rPr>
              <w:t>Ходы и взятие фигур. Конь.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37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r w:rsidRPr="003A18EA">
              <w:rPr>
                <w:iCs/>
              </w:rPr>
              <w:t>Ходы и взятие фигур. Конь.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38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r w:rsidRPr="003A18EA">
              <w:rPr>
                <w:iCs/>
              </w:rPr>
              <w:t xml:space="preserve">Ходы и взятие фигур. Король.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39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</w:pPr>
            <w:r w:rsidRPr="003A18EA">
              <w:rPr>
                <w:iCs/>
              </w:rPr>
              <w:t>Ходы и взятие фигур. Король.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40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</w:pPr>
            <w:r w:rsidRPr="003A18EA">
              <w:rPr>
                <w:iCs/>
              </w:rPr>
              <w:t>Ходы и взятие фигур. Король.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41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</w:pPr>
            <w:r w:rsidRPr="003A18EA">
              <w:rPr>
                <w:iCs/>
              </w:rPr>
              <w:t>Ходы и взятие фигур. Король.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42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  <w:rPr>
                <w:iCs/>
              </w:rPr>
            </w:pPr>
            <w:r w:rsidRPr="003A18EA">
              <w:t>Цель шахматной партии. Шах.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lastRenderedPageBreak/>
              <w:t>43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</w:pPr>
            <w:r w:rsidRPr="003A18EA">
              <w:t>Цель шахматной партии. Шах.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44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</w:pPr>
            <w:r w:rsidRPr="003A18EA">
              <w:t>Цель шахматной партии. Шах.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45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</w:pPr>
            <w:r w:rsidRPr="003A18EA">
              <w:t>Цель шахматной партии. Шах.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46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</w:pPr>
            <w:r w:rsidRPr="003A18EA">
              <w:t>Цель шахматной партии. Мат.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47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</w:pPr>
            <w:r w:rsidRPr="003A18EA">
              <w:t>Цель шахматной партии. Мат.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48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</w:pPr>
            <w:r w:rsidRPr="003A18EA">
              <w:t>Цель шахматной партии. Мат.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49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</w:pPr>
            <w:r w:rsidRPr="003A18EA">
              <w:t>Цель шахматной партии. Мат.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50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r w:rsidRPr="003A18EA">
              <w:t>Цель шахматной партии. Мат.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51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r w:rsidRPr="003A18EA">
              <w:t>Цель шахматной партии. Мат.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52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r w:rsidRPr="003A18EA">
              <w:t>Цель шахматной партии. Мат.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53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</w:pPr>
            <w:r w:rsidRPr="003A18EA">
              <w:t>Цель шахматной партии. Мат.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54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</w:pPr>
            <w:r w:rsidRPr="003A18EA">
              <w:t>Цель шахматной партии. Рокировка.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55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</w:pPr>
            <w:r w:rsidRPr="003A18EA">
              <w:t>Цель шахматной партии. Рокировка.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56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</w:pPr>
            <w:r w:rsidRPr="003A18EA">
              <w:t>Цель шахматной партии. Рокировка.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57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</w:pPr>
            <w:r w:rsidRPr="003A18EA">
              <w:t>Цель шахматной партии. Рокировка.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58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</w:pPr>
            <w:r w:rsidRPr="003A18EA">
              <w:t>Всеми фигурами из начального положения. Шахматная партия.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59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</w:pPr>
            <w:r w:rsidRPr="003A18EA">
              <w:t>Всеми фигурами из начального положения. Шахматная партия.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60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</w:pPr>
            <w:r w:rsidRPr="003A18EA">
              <w:t>Всеми фигурами из начального положения. Шахматная партия.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61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</w:pPr>
            <w:r w:rsidRPr="003A18EA">
              <w:t>Всеми фигурами из начального положения. Шахматная партия.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62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</w:pPr>
            <w:r w:rsidRPr="003A18EA">
              <w:t>Всеми фигурами из начального положения. Шахматная партия.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63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</w:pPr>
            <w:r w:rsidRPr="003A18EA">
              <w:t>Всеми фигурами из начального положения. Шахматная партия</w:t>
            </w:r>
            <w:proofErr w:type="gramStart"/>
            <w:r w:rsidRPr="003A18EA">
              <w:t>..</w:t>
            </w:r>
            <w:proofErr w:type="gramEnd"/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64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</w:pPr>
            <w:r w:rsidRPr="003A18EA">
              <w:t>Всеми фигурами из начального положения. Шахматная партия.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65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</w:pPr>
            <w:r w:rsidRPr="003A18EA">
              <w:t>Всеми фигурами из начального положения. Шахматная партия</w:t>
            </w:r>
            <w:proofErr w:type="gramStart"/>
            <w:r w:rsidRPr="003A18EA">
              <w:t>..</w:t>
            </w:r>
            <w:proofErr w:type="gramEnd"/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66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jc w:val="both"/>
            </w:pPr>
            <w:r w:rsidRPr="003A18EA">
              <w:t>Всеми фигурами из начального положения. Шахматная партия.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67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rPr>
                <w:iCs/>
              </w:rPr>
            </w:pPr>
            <w:r w:rsidRPr="003A18EA">
              <w:rPr>
                <w:iCs/>
              </w:rPr>
              <w:t>Повторение игровых моментов в шахматы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  <w:tr w:rsidR="003A18EA" w:rsidRPr="00A10090" w:rsidTr="003A18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Default="003A18EA" w:rsidP="003A18EA">
            <w:r>
              <w:t>68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EA" w:rsidRPr="003A18EA" w:rsidRDefault="003A18EA" w:rsidP="003A18EA">
            <w:pPr>
              <w:rPr>
                <w:iCs/>
              </w:rPr>
            </w:pPr>
            <w:r w:rsidRPr="003A18EA">
              <w:rPr>
                <w:iCs/>
              </w:rPr>
              <w:t>Повторение игровых моментов в шахматы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8EA" w:rsidRPr="00A10090" w:rsidRDefault="003A18EA" w:rsidP="003A18EA"/>
        </w:tc>
      </w:tr>
    </w:tbl>
    <w:p w:rsidR="003E4026" w:rsidRDefault="003E4026" w:rsidP="00620FCD">
      <w:pPr>
        <w:jc w:val="center"/>
        <w:rPr>
          <w:b/>
          <w:u w:val="single"/>
        </w:rPr>
      </w:pPr>
    </w:p>
    <w:p w:rsidR="003E4026" w:rsidRDefault="003E4026" w:rsidP="00620FCD">
      <w:pPr>
        <w:jc w:val="center"/>
        <w:rPr>
          <w:b/>
          <w:u w:val="single"/>
        </w:rPr>
      </w:pPr>
    </w:p>
    <w:p w:rsidR="003E4026" w:rsidRDefault="003E4026" w:rsidP="00620FCD">
      <w:pPr>
        <w:jc w:val="center"/>
        <w:rPr>
          <w:b/>
          <w:u w:val="single"/>
        </w:rPr>
      </w:pPr>
    </w:p>
    <w:p w:rsidR="003E4026" w:rsidRDefault="003E4026" w:rsidP="00620FCD">
      <w:pPr>
        <w:jc w:val="center"/>
        <w:rPr>
          <w:b/>
          <w:u w:val="single"/>
        </w:rPr>
      </w:pPr>
    </w:p>
    <w:p w:rsidR="003E4026" w:rsidRDefault="003E4026" w:rsidP="00620FCD">
      <w:pPr>
        <w:jc w:val="center"/>
        <w:rPr>
          <w:b/>
          <w:u w:val="single"/>
        </w:rPr>
      </w:pPr>
    </w:p>
    <w:p w:rsidR="00DA30F4" w:rsidRDefault="00DA30F4" w:rsidP="00620FCD">
      <w:pPr>
        <w:jc w:val="center"/>
        <w:rPr>
          <w:b/>
          <w:u w:val="single"/>
        </w:rPr>
      </w:pPr>
    </w:p>
    <w:p w:rsidR="00DA30F4" w:rsidRDefault="00DA30F4" w:rsidP="00620FCD">
      <w:pPr>
        <w:jc w:val="center"/>
        <w:rPr>
          <w:b/>
          <w:u w:val="single"/>
        </w:rPr>
      </w:pPr>
    </w:p>
    <w:p w:rsidR="00DA30F4" w:rsidRDefault="00DA30F4" w:rsidP="00620FCD">
      <w:pPr>
        <w:jc w:val="center"/>
        <w:rPr>
          <w:b/>
          <w:u w:val="single"/>
        </w:rPr>
      </w:pPr>
    </w:p>
    <w:p w:rsidR="00DA30F4" w:rsidRDefault="00DA30F4" w:rsidP="00620FCD">
      <w:pPr>
        <w:jc w:val="center"/>
        <w:rPr>
          <w:b/>
          <w:u w:val="single"/>
        </w:rPr>
      </w:pPr>
    </w:p>
    <w:p w:rsidR="007669A9" w:rsidRDefault="007669A9" w:rsidP="003E4026">
      <w:pPr>
        <w:rPr>
          <w:b/>
        </w:rPr>
      </w:pPr>
    </w:p>
    <w:p w:rsidR="003E4026" w:rsidRPr="003E4026" w:rsidRDefault="003E4026" w:rsidP="003E4026">
      <w:pPr>
        <w:rPr>
          <w:b/>
        </w:rPr>
      </w:pPr>
    </w:p>
    <w:sectPr w:rsidR="003E4026" w:rsidRPr="003E4026" w:rsidSect="003A18EA">
      <w:pgSz w:w="11906" w:h="16838"/>
      <w:pgMar w:top="1134" w:right="992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640" w:rsidRDefault="00B93640" w:rsidP="007669A9">
      <w:r>
        <w:separator/>
      </w:r>
    </w:p>
  </w:endnote>
  <w:endnote w:type="continuationSeparator" w:id="0">
    <w:p w:rsidR="00B93640" w:rsidRDefault="00B93640" w:rsidP="00766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640" w:rsidRDefault="00B93640" w:rsidP="007669A9">
      <w:r>
        <w:separator/>
      </w:r>
    </w:p>
  </w:footnote>
  <w:footnote w:type="continuationSeparator" w:id="0">
    <w:p w:rsidR="00B93640" w:rsidRDefault="00B93640" w:rsidP="00766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137C1"/>
    <w:multiLevelType w:val="hybridMultilevel"/>
    <w:tmpl w:val="74AEDA5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D5B1D86"/>
    <w:multiLevelType w:val="hybridMultilevel"/>
    <w:tmpl w:val="9FD8B7F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78E49C1"/>
    <w:multiLevelType w:val="hybridMultilevel"/>
    <w:tmpl w:val="4F5A92D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AB245D9"/>
    <w:multiLevelType w:val="hybridMultilevel"/>
    <w:tmpl w:val="B78AD1A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98D443B"/>
    <w:multiLevelType w:val="hybridMultilevel"/>
    <w:tmpl w:val="C19025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9A5EED"/>
    <w:multiLevelType w:val="hybridMultilevel"/>
    <w:tmpl w:val="D73EF5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F092AC5"/>
    <w:multiLevelType w:val="hybridMultilevel"/>
    <w:tmpl w:val="1BECAFF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35C330D3"/>
    <w:multiLevelType w:val="hybridMultilevel"/>
    <w:tmpl w:val="7F1CF79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413D0461"/>
    <w:multiLevelType w:val="hybridMultilevel"/>
    <w:tmpl w:val="62A8462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42B018B8"/>
    <w:multiLevelType w:val="hybridMultilevel"/>
    <w:tmpl w:val="04ACB5F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43D87056"/>
    <w:multiLevelType w:val="hybridMultilevel"/>
    <w:tmpl w:val="A1F8128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47F54795"/>
    <w:multiLevelType w:val="hybridMultilevel"/>
    <w:tmpl w:val="70A60EE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574D7B24"/>
    <w:multiLevelType w:val="hybridMultilevel"/>
    <w:tmpl w:val="D5FCE72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59CF27F4"/>
    <w:multiLevelType w:val="hybridMultilevel"/>
    <w:tmpl w:val="7DC8E3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5234FE"/>
    <w:multiLevelType w:val="hybridMultilevel"/>
    <w:tmpl w:val="1BACDD18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5">
    <w:nsid w:val="5CB97A36"/>
    <w:multiLevelType w:val="hybridMultilevel"/>
    <w:tmpl w:val="6F98AC10"/>
    <w:lvl w:ilvl="0" w:tplc="F90C0D74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0031D26"/>
    <w:multiLevelType w:val="hybridMultilevel"/>
    <w:tmpl w:val="07C8EC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5000EE6"/>
    <w:multiLevelType w:val="hybridMultilevel"/>
    <w:tmpl w:val="951CE95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654C62C2"/>
    <w:multiLevelType w:val="hybridMultilevel"/>
    <w:tmpl w:val="DEC2410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70F2400D"/>
    <w:multiLevelType w:val="hybridMultilevel"/>
    <w:tmpl w:val="F4922E7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49F3FE0"/>
    <w:multiLevelType w:val="hybridMultilevel"/>
    <w:tmpl w:val="7BD665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7"/>
  </w:num>
  <w:num w:numId="3">
    <w:abstractNumId w:val="3"/>
  </w:num>
  <w:num w:numId="4">
    <w:abstractNumId w:val="16"/>
  </w:num>
  <w:num w:numId="5">
    <w:abstractNumId w:val="8"/>
  </w:num>
  <w:num w:numId="6">
    <w:abstractNumId w:val="10"/>
  </w:num>
  <w:num w:numId="7">
    <w:abstractNumId w:val="19"/>
  </w:num>
  <w:num w:numId="8">
    <w:abstractNumId w:val="12"/>
  </w:num>
  <w:num w:numId="9">
    <w:abstractNumId w:val="9"/>
  </w:num>
  <w:num w:numId="10">
    <w:abstractNumId w:val="5"/>
  </w:num>
  <w:num w:numId="11">
    <w:abstractNumId w:val="18"/>
  </w:num>
  <w:num w:numId="12">
    <w:abstractNumId w:val="1"/>
  </w:num>
  <w:num w:numId="13">
    <w:abstractNumId w:val="0"/>
  </w:num>
  <w:num w:numId="14">
    <w:abstractNumId w:val="6"/>
  </w:num>
  <w:num w:numId="15">
    <w:abstractNumId w:val="2"/>
  </w:num>
  <w:num w:numId="16">
    <w:abstractNumId w:val="11"/>
  </w:num>
  <w:num w:numId="17">
    <w:abstractNumId w:val="14"/>
  </w:num>
  <w:num w:numId="18">
    <w:abstractNumId w:val="15"/>
  </w:num>
  <w:num w:numId="19">
    <w:abstractNumId w:val="20"/>
  </w:num>
  <w:num w:numId="20">
    <w:abstractNumId w:val="13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9A9"/>
    <w:rsid w:val="00080BCF"/>
    <w:rsid w:val="000B2756"/>
    <w:rsid w:val="000B6936"/>
    <w:rsid w:val="00100990"/>
    <w:rsid w:val="001E2069"/>
    <w:rsid w:val="002074E7"/>
    <w:rsid w:val="0023006C"/>
    <w:rsid w:val="002D3E89"/>
    <w:rsid w:val="003A18EA"/>
    <w:rsid w:val="003E4026"/>
    <w:rsid w:val="00422F82"/>
    <w:rsid w:val="00431799"/>
    <w:rsid w:val="004B79D2"/>
    <w:rsid w:val="005B0753"/>
    <w:rsid w:val="005E6ED0"/>
    <w:rsid w:val="00617DDA"/>
    <w:rsid w:val="00620FCD"/>
    <w:rsid w:val="00641DEE"/>
    <w:rsid w:val="006B3502"/>
    <w:rsid w:val="006F7A8C"/>
    <w:rsid w:val="007022AE"/>
    <w:rsid w:val="007208E3"/>
    <w:rsid w:val="0074113C"/>
    <w:rsid w:val="007669A9"/>
    <w:rsid w:val="007D15E8"/>
    <w:rsid w:val="00931BAA"/>
    <w:rsid w:val="00983D6B"/>
    <w:rsid w:val="009937A2"/>
    <w:rsid w:val="00A403EA"/>
    <w:rsid w:val="00B93640"/>
    <w:rsid w:val="00D10AB9"/>
    <w:rsid w:val="00D36309"/>
    <w:rsid w:val="00D95B83"/>
    <w:rsid w:val="00DA30F4"/>
    <w:rsid w:val="00F579E5"/>
    <w:rsid w:val="00FE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9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7669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7669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669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669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669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qFormat/>
    <w:rsid w:val="007669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Заголовок 3+"/>
    <w:basedOn w:val="a"/>
    <w:rsid w:val="007669A9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styleId="a9">
    <w:name w:val="Body Text Indent"/>
    <w:basedOn w:val="a"/>
    <w:link w:val="aa"/>
    <w:rsid w:val="007669A9"/>
    <w:pPr>
      <w:ind w:left="360"/>
      <w:jc w:val="both"/>
    </w:pPr>
  </w:style>
  <w:style w:type="character" w:customStyle="1" w:styleId="aa">
    <w:name w:val="Основной текст с отступом Знак"/>
    <w:basedOn w:val="a0"/>
    <w:link w:val="a9"/>
    <w:rsid w:val="007669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rsid w:val="007669A9"/>
    <w:pPr>
      <w:spacing w:before="100" w:beforeAutospacing="1" w:after="100" w:afterAutospacing="1"/>
    </w:pPr>
  </w:style>
  <w:style w:type="paragraph" w:styleId="ac">
    <w:name w:val="Title"/>
    <w:basedOn w:val="a"/>
    <w:link w:val="ad"/>
    <w:qFormat/>
    <w:rsid w:val="007669A9"/>
    <w:pPr>
      <w:jc w:val="center"/>
    </w:pPr>
    <w:rPr>
      <w:b/>
      <w:bCs/>
    </w:rPr>
  </w:style>
  <w:style w:type="character" w:customStyle="1" w:styleId="ad">
    <w:name w:val="Название Знак"/>
    <w:basedOn w:val="a0"/>
    <w:link w:val="ac"/>
    <w:rsid w:val="007669A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30">
    <w:name w:val="c30"/>
    <w:basedOn w:val="a"/>
    <w:rsid w:val="007669A9"/>
    <w:pPr>
      <w:spacing w:before="100" w:beforeAutospacing="1" w:after="100" w:afterAutospacing="1"/>
    </w:pPr>
  </w:style>
  <w:style w:type="character" w:customStyle="1" w:styleId="c43">
    <w:name w:val="c43"/>
    <w:basedOn w:val="a0"/>
    <w:rsid w:val="007669A9"/>
  </w:style>
  <w:style w:type="character" w:styleId="ae">
    <w:name w:val="Hyperlink"/>
    <w:basedOn w:val="a0"/>
    <w:rsid w:val="007669A9"/>
    <w:rPr>
      <w:rFonts w:ascii="Arial" w:hAnsi="Arial" w:cs="Arial" w:hint="default"/>
      <w:color w:val="3366CC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9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7669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7669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669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669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669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qFormat/>
    <w:rsid w:val="007669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Заголовок 3+"/>
    <w:basedOn w:val="a"/>
    <w:rsid w:val="007669A9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styleId="a9">
    <w:name w:val="Body Text Indent"/>
    <w:basedOn w:val="a"/>
    <w:link w:val="aa"/>
    <w:rsid w:val="007669A9"/>
    <w:pPr>
      <w:ind w:left="360"/>
      <w:jc w:val="both"/>
    </w:pPr>
  </w:style>
  <w:style w:type="character" w:customStyle="1" w:styleId="aa">
    <w:name w:val="Основной текст с отступом Знак"/>
    <w:basedOn w:val="a0"/>
    <w:link w:val="a9"/>
    <w:rsid w:val="007669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rsid w:val="007669A9"/>
    <w:pPr>
      <w:spacing w:before="100" w:beforeAutospacing="1" w:after="100" w:afterAutospacing="1"/>
    </w:pPr>
  </w:style>
  <w:style w:type="paragraph" w:styleId="ac">
    <w:name w:val="Title"/>
    <w:basedOn w:val="a"/>
    <w:link w:val="ad"/>
    <w:qFormat/>
    <w:rsid w:val="007669A9"/>
    <w:pPr>
      <w:jc w:val="center"/>
    </w:pPr>
    <w:rPr>
      <w:b/>
      <w:bCs/>
    </w:rPr>
  </w:style>
  <w:style w:type="character" w:customStyle="1" w:styleId="ad">
    <w:name w:val="Название Знак"/>
    <w:basedOn w:val="a0"/>
    <w:link w:val="ac"/>
    <w:rsid w:val="007669A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30">
    <w:name w:val="c30"/>
    <w:basedOn w:val="a"/>
    <w:rsid w:val="007669A9"/>
    <w:pPr>
      <w:spacing w:before="100" w:beforeAutospacing="1" w:after="100" w:afterAutospacing="1"/>
    </w:pPr>
  </w:style>
  <w:style w:type="character" w:customStyle="1" w:styleId="c43">
    <w:name w:val="c43"/>
    <w:basedOn w:val="a0"/>
    <w:rsid w:val="007669A9"/>
  </w:style>
  <w:style w:type="character" w:styleId="ae">
    <w:name w:val="Hyperlink"/>
    <w:basedOn w:val="a0"/>
    <w:rsid w:val="007669A9"/>
    <w:rPr>
      <w:rFonts w:ascii="Arial" w:hAnsi="Arial" w:cs="Arial" w:hint="default"/>
      <w:color w:val="3366CC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4227</Words>
  <Characters>24097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Р</cp:lastModifiedBy>
  <cp:revision>5</cp:revision>
  <cp:lastPrinted>2015-08-26T17:15:00Z</cp:lastPrinted>
  <dcterms:created xsi:type="dcterms:W3CDTF">2021-02-25T07:39:00Z</dcterms:created>
  <dcterms:modified xsi:type="dcterms:W3CDTF">2022-09-15T03:03:00Z</dcterms:modified>
</cp:coreProperties>
</file>